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2C2" w:rsidRDefault="009F727C" w:rsidP="00A14627">
      <w:pPr>
        <w:widowControl/>
        <w:spacing w:beforeLines="50" w:before="156" w:afterLines="50" w:after="156"/>
        <w:jc w:val="center"/>
        <w:rPr>
          <w:rFonts w:ascii="Arial Narrow" w:hAnsiTheme="minorEastAsia" w:cs="宋体"/>
          <w:b/>
          <w:noProof/>
          <w:color w:val="000000" w:themeColor="text1"/>
          <w:kern w:val="0"/>
          <w:sz w:val="24"/>
          <w:szCs w:val="24"/>
        </w:rPr>
      </w:pPr>
      <w:r w:rsidRPr="00EC04BC">
        <w:rPr>
          <w:rFonts w:ascii="Arial Narrow" w:hAnsiTheme="minorEastAsia" w:cs="宋体"/>
          <w:b/>
          <w:noProof/>
          <w:color w:val="000000" w:themeColor="text1"/>
          <w:kern w:val="0"/>
          <w:sz w:val="24"/>
          <w:szCs w:val="24"/>
        </w:rPr>
        <w:t>我校选拔</w:t>
      </w:r>
      <w:r w:rsidRPr="00EC04BC">
        <w:rPr>
          <w:rFonts w:ascii="Arial Narrow" w:hAnsi="Arial Narrow" w:cs="宋体"/>
          <w:b/>
          <w:noProof/>
          <w:color w:val="000000" w:themeColor="text1"/>
          <w:kern w:val="0"/>
          <w:sz w:val="24"/>
          <w:szCs w:val="24"/>
        </w:rPr>
        <w:t>2015</w:t>
      </w:r>
      <w:r w:rsidRPr="00EC04BC">
        <w:rPr>
          <w:rFonts w:ascii="Arial Narrow" w:hAnsiTheme="minorEastAsia" w:cs="宋体"/>
          <w:b/>
          <w:noProof/>
          <w:color w:val="000000" w:themeColor="text1"/>
          <w:kern w:val="0"/>
          <w:sz w:val="24"/>
          <w:szCs w:val="24"/>
        </w:rPr>
        <w:t>年秋季学期赴顶级名校伦敦大学学院交流项目的通知</w:t>
      </w:r>
    </w:p>
    <w:p w:rsidR="00EC04BC" w:rsidRPr="00EC04BC" w:rsidRDefault="00EC04BC" w:rsidP="00A14627">
      <w:pPr>
        <w:widowControl/>
        <w:spacing w:beforeLines="50" w:before="156" w:afterLines="50" w:after="156"/>
        <w:jc w:val="center"/>
        <w:rPr>
          <w:rFonts w:ascii="Arial Narrow" w:hAnsi="Arial Narrow" w:cs="宋体"/>
          <w:b/>
          <w:noProof/>
          <w:color w:val="000000" w:themeColor="text1"/>
          <w:kern w:val="0"/>
          <w:sz w:val="24"/>
          <w:szCs w:val="24"/>
        </w:rPr>
      </w:pPr>
    </w:p>
    <w:p w:rsidR="00275999" w:rsidRPr="00EC04BC" w:rsidRDefault="00C771AB" w:rsidP="00A14627">
      <w:pPr>
        <w:spacing w:beforeLines="50" w:before="156" w:afterLines="50" w:after="156"/>
        <w:rPr>
          <w:rFonts w:ascii="Arial Narrow" w:hAnsi="Arial Narrow"/>
          <w:b/>
          <w:color w:val="000000" w:themeColor="text1"/>
          <w:sz w:val="22"/>
        </w:rPr>
      </w:pPr>
      <w:r w:rsidRPr="00EC04BC">
        <w:rPr>
          <w:rFonts w:ascii="Arial Narrow" w:hAnsiTheme="minorEastAsia"/>
          <w:b/>
          <w:color w:val="000000" w:themeColor="text1"/>
          <w:sz w:val="22"/>
        </w:rPr>
        <w:t>大学概况（包括整体情况、地理位置、城市情况）</w:t>
      </w:r>
    </w:p>
    <w:p w:rsidR="00AD6A9F" w:rsidRDefault="00515247" w:rsidP="00A14627">
      <w:pPr>
        <w:spacing w:beforeLines="50" w:before="156" w:afterLines="50" w:after="156"/>
        <w:rPr>
          <w:rFonts w:ascii="Arial Narrow" w:hAnsi="Arial Narrow"/>
          <w:spacing w:val="8"/>
          <w:sz w:val="22"/>
        </w:rPr>
      </w:pPr>
      <w:r w:rsidRPr="00EC04BC">
        <w:rPr>
          <w:rFonts w:ascii="Arial Narrow" w:hAnsiTheme="minorEastAsia"/>
          <w:sz w:val="22"/>
        </w:rPr>
        <w:t>伦敦大学学院（</w:t>
      </w:r>
      <w:r w:rsidRPr="00EC04BC">
        <w:rPr>
          <w:rFonts w:ascii="Arial Narrow" w:hAnsi="Arial Narrow"/>
          <w:sz w:val="22"/>
        </w:rPr>
        <w:t>University College London</w:t>
      </w:r>
      <w:r w:rsidRPr="00EC04BC">
        <w:rPr>
          <w:rFonts w:ascii="Arial Narrow" w:hAnsiTheme="minorEastAsia"/>
          <w:sz w:val="22"/>
        </w:rPr>
        <w:t>，简称</w:t>
      </w:r>
      <w:r w:rsidRPr="00EC04BC">
        <w:rPr>
          <w:rFonts w:ascii="Arial Narrow" w:hAnsi="Arial Narrow"/>
          <w:sz w:val="22"/>
        </w:rPr>
        <w:t>UCL</w:t>
      </w:r>
      <w:r w:rsidRPr="00EC04BC">
        <w:rPr>
          <w:rFonts w:ascii="Arial Narrow" w:hAnsiTheme="minorEastAsia"/>
          <w:sz w:val="22"/>
        </w:rPr>
        <w:t>）是一所创建于</w:t>
      </w:r>
      <w:r w:rsidRPr="00EC04BC">
        <w:rPr>
          <w:rFonts w:ascii="Arial Narrow" w:hAnsi="Arial Narrow"/>
          <w:sz w:val="22"/>
        </w:rPr>
        <w:t>1826</w:t>
      </w:r>
      <w:r w:rsidRPr="00EC04BC">
        <w:rPr>
          <w:rFonts w:ascii="Arial Narrow" w:hAnsiTheme="minorEastAsia"/>
          <w:sz w:val="22"/>
        </w:rPr>
        <w:t>年的综合性大学。一直以来与牛津大学、剑桥大学、帝国理工学院（</w:t>
      </w:r>
      <w:r w:rsidRPr="00EC04BC">
        <w:rPr>
          <w:rFonts w:ascii="Arial Narrow" w:hAnsi="Arial Narrow"/>
          <w:sz w:val="22"/>
        </w:rPr>
        <w:t>IC</w:t>
      </w:r>
      <w:r w:rsidRPr="00EC04BC">
        <w:rPr>
          <w:rFonts w:ascii="Arial Narrow" w:hAnsiTheme="minorEastAsia"/>
          <w:sz w:val="22"/>
        </w:rPr>
        <w:t>）和伦敦政治经济学院（</w:t>
      </w:r>
      <w:r w:rsidRPr="00EC04BC">
        <w:rPr>
          <w:rFonts w:ascii="Arial Narrow" w:hAnsi="Arial Narrow"/>
          <w:sz w:val="22"/>
        </w:rPr>
        <w:t>LSE</w:t>
      </w:r>
      <w:r w:rsidRPr="00EC04BC">
        <w:rPr>
          <w:rFonts w:ascii="Arial Narrow" w:hAnsiTheme="minorEastAsia"/>
          <w:sz w:val="22"/>
        </w:rPr>
        <w:t>）一起并称为</w:t>
      </w:r>
      <w:r w:rsidRPr="00EC04BC">
        <w:rPr>
          <w:rFonts w:ascii="Arial Narrow" w:hAnsi="Arial Narrow"/>
          <w:sz w:val="22"/>
        </w:rPr>
        <w:t>G5</w:t>
      </w:r>
      <w:r w:rsidRPr="00EC04BC">
        <w:rPr>
          <w:rFonts w:ascii="Arial Narrow" w:hAnsiTheme="minorEastAsia"/>
          <w:sz w:val="22"/>
        </w:rPr>
        <w:t>超级精英大学。也是英国</w:t>
      </w:r>
      <w:r w:rsidR="000D643E">
        <w:fldChar w:fldCharType="begin"/>
      </w:r>
      <w:r w:rsidR="003A3F4F">
        <w:instrText>HYPERLINK "http://baike.baidu.com/view/2699249.htm" \t "_blank"</w:instrText>
      </w:r>
      <w:r w:rsidR="000D643E">
        <w:fldChar w:fldCharType="separate"/>
      </w:r>
      <w:r w:rsidRPr="00EC04BC">
        <w:rPr>
          <w:rFonts w:ascii="Arial Narrow" w:hAnsiTheme="minorEastAsia"/>
          <w:sz w:val="22"/>
        </w:rPr>
        <w:t>金三角名校</w:t>
      </w:r>
      <w:r w:rsidR="000D643E">
        <w:fldChar w:fldCharType="end"/>
      </w:r>
      <w:r w:rsidR="00AF6999" w:rsidRPr="00EC04BC">
        <w:rPr>
          <w:rFonts w:ascii="Arial Narrow" w:hAnsiTheme="minorEastAsia"/>
          <w:sz w:val="22"/>
        </w:rPr>
        <w:t>（牛津大学，剑桥大学，伦敦大学）</w:t>
      </w:r>
      <w:r w:rsidRPr="00EC04BC">
        <w:rPr>
          <w:rFonts w:ascii="Arial Narrow" w:hAnsiTheme="minorEastAsia"/>
          <w:sz w:val="22"/>
        </w:rPr>
        <w:t>的一员，享有英国政府最多的财政预算。拥有</w:t>
      </w:r>
      <w:r w:rsidRPr="00EC04BC">
        <w:rPr>
          <w:rFonts w:ascii="Arial Narrow" w:hAnsi="Arial Narrow"/>
          <w:sz w:val="22"/>
        </w:rPr>
        <w:t>26</w:t>
      </w:r>
      <w:r w:rsidRPr="00EC04BC">
        <w:rPr>
          <w:rFonts w:ascii="Arial Narrow" w:hAnsiTheme="minorEastAsia"/>
          <w:sz w:val="22"/>
        </w:rPr>
        <w:t>位诺贝尔奖得主与</w:t>
      </w:r>
      <w:r w:rsidRPr="00EC04BC">
        <w:rPr>
          <w:rFonts w:ascii="Arial Narrow" w:hAnsi="Arial Narrow"/>
          <w:sz w:val="22"/>
        </w:rPr>
        <w:t>3</w:t>
      </w:r>
      <w:r w:rsidRPr="00EC04BC">
        <w:rPr>
          <w:rFonts w:ascii="Arial Narrow" w:hAnsiTheme="minorEastAsia"/>
          <w:sz w:val="22"/>
        </w:rPr>
        <w:t>位</w:t>
      </w:r>
      <w:r w:rsidR="000D643E">
        <w:fldChar w:fldCharType="begin"/>
      </w:r>
      <w:r w:rsidR="003A3F4F">
        <w:instrText>HYPERLINK "http://baike.baidu.com/view/6110.htm" \t "_blank"</w:instrText>
      </w:r>
      <w:r w:rsidR="000D643E">
        <w:fldChar w:fldCharType="separate"/>
      </w:r>
      <w:r w:rsidRPr="00EC04BC">
        <w:rPr>
          <w:rFonts w:ascii="Arial Narrow" w:hAnsiTheme="minorEastAsia"/>
          <w:sz w:val="22"/>
        </w:rPr>
        <w:t>菲尔兹奖</w:t>
      </w:r>
      <w:r w:rsidR="000D643E">
        <w:fldChar w:fldCharType="end"/>
      </w:r>
      <w:r w:rsidRPr="00EC04BC">
        <w:rPr>
          <w:rFonts w:ascii="Arial Narrow" w:hAnsiTheme="minorEastAsia"/>
          <w:sz w:val="22"/>
        </w:rPr>
        <w:t>得主。从诗人泰戈尔到圣雄甘地，从轻武器专家勃朗宁到发明电话的贝尔，都曾就读于</w:t>
      </w:r>
      <w:r w:rsidRPr="00EC04BC">
        <w:rPr>
          <w:rFonts w:ascii="Arial Narrow" w:hAnsi="Arial Narrow"/>
          <w:sz w:val="22"/>
        </w:rPr>
        <w:t>UCL</w:t>
      </w:r>
      <w:r w:rsidRPr="00EC04BC">
        <w:rPr>
          <w:rFonts w:ascii="Arial Narrow" w:hAnsiTheme="minorEastAsia"/>
          <w:sz w:val="22"/>
        </w:rPr>
        <w:t>。</w:t>
      </w:r>
      <w:r w:rsidRPr="00EC04BC">
        <w:rPr>
          <w:rFonts w:ascii="Arial Narrow" w:hAnsi="Arial Narrow"/>
          <w:sz w:val="22"/>
        </w:rPr>
        <w:t>UCL</w:t>
      </w:r>
      <w:r w:rsidRPr="00EC04BC">
        <w:rPr>
          <w:rFonts w:ascii="Arial Narrow" w:hAnsiTheme="minorEastAsia"/>
          <w:sz w:val="22"/>
        </w:rPr>
        <w:t>在主要世界大学排名中一直名列前茅。近几年由于科研水平和经济实力的迅速发展，跨入了世界前</w:t>
      </w:r>
      <w:r w:rsidRPr="00EC04BC">
        <w:rPr>
          <w:rFonts w:ascii="Arial Narrow" w:hAnsi="Arial Narrow"/>
          <w:sz w:val="22"/>
        </w:rPr>
        <w:t>10</w:t>
      </w:r>
      <w:r w:rsidRPr="00EC04BC">
        <w:rPr>
          <w:rFonts w:ascii="Arial Narrow" w:hAnsiTheme="minorEastAsia"/>
          <w:sz w:val="22"/>
        </w:rPr>
        <w:t>大学的顶尖行列。</w:t>
      </w:r>
      <w:r w:rsidR="00751201" w:rsidRPr="00EC04BC">
        <w:rPr>
          <w:rFonts w:ascii="Arial Narrow" w:hAnsiTheme="minorEastAsia"/>
          <w:spacing w:val="8"/>
          <w:sz w:val="22"/>
        </w:rPr>
        <w:t>该校也是英国顶尖研究型大学联盟</w:t>
      </w:r>
      <w:r w:rsidR="00751201" w:rsidRPr="00EC04BC">
        <w:rPr>
          <w:rFonts w:ascii="Arial Narrow" w:hAnsi="Arial Narrow"/>
          <w:spacing w:val="8"/>
          <w:sz w:val="22"/>
        </w:rPr>
        <w:t>---</w:t>
      </w:r>
      <w:r w:rsidR="00751201" w:rsidRPr="00EC04BC">
        <w:rPr>
          <w:rFonts w:ascii="Arial Narrow" w:hAnsiTheme="minorEastAsia"/>
          <w:spacing w:val="8"/>
          <w:sz w:val="22"/>
        </w:rPr>
        <w:t>罗素大学集团</w:t>
      </w:r>
      <w:r w:rsidR="00751201" w:rsidRPr="00EC04BC">
        <w:rPr>
          <w:rFonts w:ascii="Arial Narrow" w:hAnsi="Arial Narrow"/>
          <w:spacing w:val="8"/>
          <w:sz w:val="22"/>
        </w:rPr>
        <w:t xml:space="preserve"> </w:t>
      </w:r>
      <w:r w:rsidR="00751201" w:rsidRPr="00EC04BC">
        <w:rPr>
          <w:rFonts w:ascii="Arial Narrow" w:hAnsiTheme="minorEastAsia"/>
          <w:spacing w:val="8"/>
          <w:sz w:val="22"/>
        </w:rPr>
        <w:t>的一员，代表了英国最顶尖的科研实力、师生质量、经济实力。</w:t>
      </w:r>
      <w:r w:rsidR="00751201" w:rsidRPr="00EC04BC">
        <w:rPr>
          <w:rFonts w:ascii="Arial Narrow" w:hAnsi="Arial Narrow"/>
          <w:spacing w:val="8"/>
          <w:sz w:val="22"/>
        </w:rPr>
        <w:t xml:space="preserve"> </w:t>
      </w:r>
    </w:p>
    <w:p w:rsidR="00EC04BC" w:rsidRPr="00EC04BC" w:rsidRDefault="00EC04BC" w:rsidP="00A14627">
      <w:pPr>
        <w:spacing w:beforeLines="50" w:before="156" w:afterLines="50" w:after="156"/>
        <w:rPr>
          <w:rFonts w:ascii="Arial Narrow" w:hAnsi="Arial Narrow"/>
          <w:spacing w:val="8"/>
          <w:sz w:val="22"/>
        </w:rPr>
      </w:pPr>
    </w:p>
    <w:p w:rsidR="00C771AB" w:rsidRPr="00EC04BC" w:rsidRDefault="00FF0FF1" w:rsidP="00A14627">
      <w:pPr>
        <w:spacing w:beforeLines="50" w:before="156" w:afterLines="50" w:after="156"/>
        <w:rPr>
          <w:rFonts w:ascii="Arial Narrow" w:hAnsi="Arial Narrow"/>
          <w:b/>
          <w:color w:val="000000" w:themeColor="text1"/>
          <w:sz w:val="22"/>
        </w:rPr>
      </w:pPr>
      <w:r w:rsidRPr="00EC04BC">
        <w:rPr>
          <w:rFonts w:ascii="Arial Narrow" w:hAnsiTheme="minorEastAsia"/>
          <w:b/>
          <w:color w:val="000000" w:themeColor="text1"/>
          <w:sz w:val="22"/>
        </w:rPr>
        <w:t>大学</w:t>
      </w:r>
      <w:r w:rsidR="00C771AB" w:rsidRPr="00EC04BC">
        <w:rPr>
          <w:rFonts w:ascii="Arial Narrow" w:hAnsiTheme="minorEastAsia"/>
          <w:b/>
          <w:color w:val="000000" w:themeColor="text1"/>
          <w:sz w:val="22"/>
        </w:rPr>
        <w:t>排名和强势专业；</w:t>
      </w:r>
    </w:p>
    <w:p w:rsidR="00FF0FF1" w:rsidRPr="00EC04BC" w:rsidRDefault="00FF0FF1" w:rsidP="00EC04BC">
      <w:pPr>
        <w:shd w:val="clear" w:color="auto" w:fill="FFFFFF"/>
        <w:spacing w:before="210"/>
        <w:ind w:right="45"/>
        <w:rPr>
          <w:rFonts w:ascii="Arial Narrow" w:hAnsi="Arial Narrow"/>
          <w:sz w:val="22"/>
        </w:rPr>
      </w:pPr>
      <w:r w:rsidRPr="00EC04BC">
        <w:rPr>
          <w:rFonts w:ascii="Arial Narrow" w:hAnsi="Arial Narrow"/>
          <w:sz w:val="22"/>
        </w:rPr>
        <w:t xml:space="preserve">2012 </w:t>
      </w:r>
      <w:proofErr w:type="gramStart"/>
      <w:r w:rsidRPr="00EC04BC">
        <w:rPr>
          <w:rFonts w:ascii="Arial Narrow" w:hAnsiTheme="minorEastAsia"/>
          <w:sz w:val="22"/>
        </w:rPr>
        <w:t>英国卫报</w:t>
      </w:r>
      <w:proofErr w:type="gramEnd"/>
      <w:r w:rsidRPr="00EC04BC">
        <w:rPr>
          <w:rFonts w:ascii="Arial Narrow" w:hAnsi="Arial Narrow"/>
          <w:sz w:val="22"/>
        </w:rPr>
        <w:t xml:space="preserve"> </w:t>
      </w:r>
      <w:r w:rsidRPr="00EC04BC">
        <w:rPr>
          <w:rFonts w:ascii="Arial Narrow" w:hAnsiTheme="minorEastAsia"/>
          <w:sz w:val="22"/>
        </w:rPr>
        <w:t>全英第</w:t>
      </w:r>
      <w:r w:rsidRPr="00EC04BC">
        <w:rPr>
          <w:rFonts w:ascii="Arial Narrow" w:hAnsi="Arial Narrow"/>
          <w:sz w:val="22"/>
        </w:rPr>
        <w:t>5</w:t>
      </w:r>
      <w:r w:rsidRPr="00EC04BC">
        <w:rPr>
          <w:rFonts w:ascii="Arial Narrow" w:hAnsiTheme="minorEastAsia"/>
          <w:sz w:val="22"/>
        </w:rPr>
        <w:t>名</w:t>
      </w:r>
      <w:r w:rsidRPr="00EC04BC">
        <w:rPr>
          <w:rFonts w:ascii="Arial Narrow" w:hAnsi="Arial Narrow"/>
          <w:sz w:val="22"/>
        </w:rPr>
        <w:t xml:space="preserve"> </w:t>
      </w:r>
    </w:p>
    <w:p w:rsidR="00FF0FF1" w:rsidRPr="00EC04BC" w:rsidRDefault="00FF0FF1" w:rsidP="00EC04BC">
      <w:pPr>
        <w:shd w:val="clear" w:color="auto" w:fill="FFFFFF"/>
        <w:spacing w:before="210"/>
        <w:ind w:right="45"/>
        <w:rPr>
          <w:rFonts w:ascii="Arial Narrow" w:hAnsi="Arial Narrow"/>
          <w:sz w:val="22"/>
        </w:rPr>
      </w:pPr>
      <w:r w:rsidRPr="00EC04BC">
        <w:rPr>
          <w:rFonts w:ascii="Arial Narrow" w:hAnsi="Arial Narrow"/>
          <w:sz w:val="22"/>
        </w:rPr>
        <w:t>2011</w:t>
      </w:r>
      <w:r w:rsidRPr="00EC04BC">
        <w:rPr>
          <w:rFonts w:ascii="Arial Narrow" w:hAnsiTheme="minorEastAsia"/>
          <w:sz w:val="22"/>
        </w:rPr>
        <w:t>年</w:t>
      </w:r>
      <w:r w:rsidRPr="00EC04BC">
        <w:rPr>
          <w:rFonts w:ascii="Arial Narrow" w:hAnsi="Arial Narrow"/>
          <w:sz w:val="22"/>
        </w:rPr>
        <w:t xml:space="preserve"> </w:t>
      </w:r>
      <w:proofErr w:type="spellStart"/>
      <w:r w:rsidRPr="00EC04BC">
        <w:rPr>
          <w:rFonts w:ascii="Arial Narrow" w:hAnsi="Arial Narrow"/>
          <w:sz w:val="22"/>
        </w:rPr>
        <w:t>USNews</w:t>
      </w:r>
      <w:proofErr w:type="spellEnd"/>
      <w:r w:rsidRPr="00EC04BC">
        <w:rPr>
          <w:rFonts w:ascii="Arial Narrow" w:hAnsi="Arial Narrow"/>
          <w:sz w:val="22"/>
        </w:rPr>
        <w:t>-QS</w:t>
      </w:r>
      <w:r w:rsidRPr="00EC04BC">
        <w:rPr>
          <w:rFonts w:ascii="Arial Narrow" w:hAnsiTheme="minorEastAsia"/>
          <w:sz w:val="22"/>
        </w:rPr>
        <w:t>世界大学排名第</w:t>
      </w:r>
      <w:r w:rsidRPr="00EC04BC">
        <w:rPr>
          <w:rFonts w:ascii="Arial Narrow" w:hAnsi="Arial Narrow"/>
          <w:sz w:val="22"/>
        </w:rPr>
        <w:t xml:space="preserve"> 7</w:t>
      </w:r>
      <w:r w:rsidRPr="00EC04BC">
        <w:rPr>
          <w:rFonts w:ascii="Arial Narrow" w:hAnsiTheme="minorEastAsia"/>
          <w:sz w:val="22"/>
        </w:rPr>
        <w:t>名</w:t>
      </w:r>
      <w:r w:rsidRPr="00EC04BC">
        <w:rPr>
          <w:rFonts w:ascii="Arial Narrow" w:hAnsi="Arial Narrow"/>
          <w:sz w:val="22"/>
        </w:rPr>
        <w:t xml:space="preserve"> </w:t>
      </w:r>
    </w:p>
    <w:p w:rsidR="00FF0FF1" w:rsidRPr="00EC04BC" w:rsidRDefault="00FF0FF1" w:rsidP="00EC04BC">
      <w:pPr>
        <w:shd w:val="clear" w:color="auto" w:fill="FFFFFF"/>
        <w:spacing w:before="210"/>
        <w:ind w:right="45"/>
        <w:rPr>
          <w:rFonts w:ascii="Arial Narrow" w:hAnsi="Arial Narrow"/>
          <w:sz w:val="22"/>
        </w:rPr>
      </w:pPr>
      <w:r w:rsidRPr="00EC04BC">
        <w:rPr>
          <w:rFonts w:ascii="Arial Narrow" w:hAnsi="Arial Narrow"/>
          <w:sz w:val="22"/>
        </w:rPr>
        <w:t>2012</w:t>
      </w:r>
      <w:r w:rsidRPr="00EC04BC">
        <w:rPr>
          <w:rFonts w:ascii="Arial Narrow" w:hAnsiTheme="minorEastAsia"/>
          <w:sz w:val="22"/>
        </w:rPr>
        <w:t>年</w:t>
      </w:r>
      <w:r w:rsidRPr="00EC04BC">
        <w:rPr>
          <w:rFonts w:ascii="Arial Narrow" w:hAnsi="Arial Narrow"/>
          <w:sz w:val="22"/>
        </w:rPr>
        <w:t xml:space="preserve"> </w:t>
      </w:r>
      <w:r w:rsidRPr="00EC04BC">
        <w:rPr>
          <w:rFonts w:ascii="Arial Narrow" w:hAnsiTheme="minorEastAsia"/>
          <w:sz w:val="22"/>
        </w:rPr>
        <w:t>上海交大版</w:t>
      </w:r>
      <w:r w:rsidRPr="00EC04BC">
        <w:rPr>
          <w:rFonts w:ascii="Arial Narrow" w:hAnsi="Arial Narrow"/>
          <w:sz w:val="22"/>
        </w:rPr>
        <w:t xml:space="preserve"> </w:t>
      </w:r>
      <w:r w:rsidRPr="00EC04BC">
        <w:rPr>
          <w:rFonts w:ascii="Arial Narrow" w:hAnsiTheme="minorEastAsia"/>
          <w:sz w:val="22"/>
        </w:rPr>
        <w:t>世界大学学术排名第</w:t>
      </w:r>
      <w:r w:rsidRPr="00EC04BC">
        <w:rPr>
          <w:rFonts w:ascii="Arial Narrow" w:hAnsi="Arial Narrow"/>
          <w:sz w:val="22"/>
        </w:rPr>
        <w:t xml:space="preserve"> 21 </w:t>
      </w:r>
      <w:r w:rsidRPr="00EC04BC">
        <w:rPr>
          <w:rFonts w:ascii="Arial Narrow" w:hAnsiTheme="minorEastAsia"/>
          <w:sz w:val="22"/>
        </w:rPr>
        <w:t>名</w:t>
      </w:r>
      <w:r w:rsidRPr="00EC04BC">
        <w:rPr>
          <w:rFonts w:ascii="Arial Narrow" w:hAnsi="Arial Narrow"/>
          <w:sz w:val="22"/>
        </w:rPr>
        <w:t xml:space="preserve"> </w:t>
      </w:r>
    </w:p>
    <w:p w:rsidR="00FF0FF1" w:rsidRPr="00EC04BC" w:rsidRDefault="00FF0FF1" w:rsidP="00EC04BC">
      <w:pPr>
        <w:shd w:val="clear" w:color="auto" w:fill="FFFFFF"/>
        <w:spacing w:before="210"/>
        <w:ind w:right="45"/>
        <w:rPr>
          <w:rFonts w:ascii="Arial Narrow" w:hAnsi="Arial Narrow"/>
          <w:sz w:val="22"/>
        </w:rPr>
      </w:pPr>
      <w:r w:rsidRPr="00EC04BC">
        <w:rPr>
          <w:rFonts w:ascii="Arial Narrow" w:hAnsi="Arial Narrow"/>
          <w:sz w:val="22"/>
        </w:rPr>
        <w:t>2012</w:t>
      </w:r>
      <w:r w:rsidRPr="00EC04BC">
        <w:rPr>
          <w:rFonts w:ascii="Arial Narrow" w:hAnsiTheme="minorEastAsia"/>
          <w:sz w:val="22"/>
        </w:rPr>
        <w:t>年</w:t>
      </w:r>
      <w:r w:rsidRPr="00EC04BC">
        <w:rPr>
          <w:rFonts w:ascii="Arial Narrow" w:hAnsi="Arial Narrow"/>
          <w:sz w:val="22"/>
        </w:rPr>
        <w:t xml:space="preserve"> </w:t>
      </w:r>
      <w:proofErr w:type="spellStart"/>
      <w:r w:rsidRPr="00EC04BC">
        <w:rPr>
          <w:rFonts w:ascii="Arial Narrow" w:hAnsi="Arial Narrow"/>
          <w:sz w:val="22"/>
        </w:rPr>
        <w:t>USNews</w:t>
      </w:r>
      <w:proofErr w:type="spellEnd"/>
      <w:r w:rsidRPr="00EC04BC">
        <w:rPr>
          <w:rFonts w:ascii="Arial Narrow" w:hAnsi="Arial Narrow"/>
          <w:sz w:val="22"/>
        </w:rPr>
        <w:t>-QS</w:t>
      </w:r>
      <w:r w:rsidRPr="00EC04BC">
        <w:rPr>
          <w:rFonts w:ascii="Arial Narrow" w:hAnsiTheme="minorEastAsia"/>
          <w:sz w:val="22"/>
        </w:rPr>
        <w:t>世界大学排名第</w:t>
      </w:r>
      <w:r w:rsidRPr="00EC04BC">
        <w:rPr>
          <w:rFonts w:ascii="Arial Narrow" w:hAnsi="Arial Narrow"/>
          <w:sz w:val="22"/>
        </w:rPr>
        <w:t xml:space="preserve"> 4 </w:t>
      </w:r>
      <w:r w:rsidRPr="00EC04BC">
        <w:rPr>
          <w:rFonts w:ascii="Arial Narrow" w:hAnsiTheme="minorEastAsia"/>
          <w:sz w:val="22"/>
        </w:rPr>
        <w:t>名</w:t>
      </w:r>
      <w:r w:rsidRPr="00EC04BC">
        <w:rPr>
          <w:rFonts w:ascii="Arial Narrow" w:hAnsi="Arial Narrow"/>
          <w:sz w:val="22"/>
        </w:rPr>
        <w:t>[10]</w:t>
      </w:r>
    </w:p>
    <w:p w:rsidR="002F50AD" w:rsidRPr="00EC04BC" w:rsidRDefault="002F50AD" w:rsidP="00A14627">
      <w:pPr>
        <w:spacing w:beforeLines="50" w:before="156" w:afterLines="50" w:after="156"/>
        <w:rPr>
          <w:rFonts w:ascii="Arial Narrow" w:hAnsi="Arial Narrow"/>
          <w:b/>
          <w:color w:val="000000" w:themeColor="text1"/>
          <w:sz w:val="22"/>
        </w:rPr>
      </w:pPr>
    </w:p>
    <w:p w:rsidR="00EC04BC" w:rsidRPr="00EC04BC" w:rsidRDefault="00AC7C9D" w:rsidP="00A14627">
      <w:pPr>
        <w:spacing w:beforeLines="50" w:before="156" w:afterLines="50" w:after="156"/>
        <w:rPr>
          <w:rFonts w:ascii="Arial Narrow" w:hAnsi="Arial Narrow"/>
          <w:b/>
          <w:color w:val="000000" w:themeColor="text1"/>
          <w:sz w:val="22"/>
        </w:rPr>
      </w:pPr>
      <w:r w:rsidRPr="00EC04BC">
        <w:rPr>
          <w:rFonts w:ascii="Arial Narrow" w:hAnsiTheme="minorEastAsia"/>
          <w:b/>
          <w:color w:val="000000" w:themeColor="text1"/>
          <w:sz w:val="22"/>
        </w:rPr>
        <w:t>录取要求：</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GPA</w:t>
      </w:r>
      <w:r w:rsidRPr="00EC04BC">
        <w:rPr>
          <w:rFonts w:ascii="Arial Narrow" w:hAnsi="Arial Narrow" w:hint="eastAsia"/>
          <w:color w:val="000000" w:themeColor="text1"/>
          <w:sz w:val="22"/>
        </w:rPr>
        <w:t>要求</w:t>
      </w:r>
      <w:r w:rsidRPr="00EC04BC">
        <w:rPr>
          <w:rFonts w:ascii="Arial Narrow" w:hAnsi="Arial Narrow" w:hint="eastAsia"/>
          <w:color w:val="000000" w:themeColor="text1"/>
          <w:sz w:val="22"/>
        </w:rPr>
        <w:t>:3.3-3.5/4.0</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UCL</w:t>
      </w:r>
      <w:r w:rsidRPr="00EC04BC">
        <w:rPr>
          <w:rFonts w:ascii="Arial Narrow" w:hAnsi="Arial Narrow" w:hint="eastAsia"/>
          <w:color w:val="000000" w:themeColor="text1"/>
          <w:sz w:val="22"/>
        </w:rPr>
        <w:t>不再接受托福成绩申请</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最低</w:t>
      </w:r>
      <w:proofErr w:type="gramStart"/>
      <w:r w:rsidRPr="00EC04BC">
        <w:rPr>
          <w:rFonts w:ascii="Arial Narrow" w:hAnsi="Arial Narrow" w:hint="eastAsia"/>
          <w:color w:val="000000" w:themeColor="text1"/>
          <w:sz w:val="22"/>
        </w:rPr>
        <w:t>雅思成绩</w:t>
      </w:r>
      <w:proofErr w:type="gramEnd"/>
      <w:r w:rsidRPr="00EC04BC">
        <w:rPr>
          <w:rFonts w:ascii="Arial Narrow" w:hAnsi="Arial Narrow" w:hint="eastAsia"/>
          <w:color w:val="000000" w:themeColor="text1"/>
          <w:sz w:val="22"/>
        </w:rPr>
        <w:t>要求</w:t>
      </w:r>
      <w:r w:rsidRPr="00EC04BC">
        <w:rPr>
          <w:rFonts w:ascii="Arial Narrow" w:hAnsi="Arial Narrow" w:hint="eastAsia"/>
          <w:color w:val="000000" w:themeColor="text1"/>
          <w:sz w:val="22"/>
        </w:rPr>
        <w:t>:6.5-7.5</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标准</w:t>
      </w:r>
      <w:r w:rsidRPr="00EC04BC">
        <w:rPr>
          <w:rFonts w:ascii="Arial Narrow" w:hAnsi="Arial Narrow" w:hint="eastAsia"/>
          <w:color w:val="000000" w:themeColor="text1"/>
          <w:sz w:val="22"/>
        </w:rPr>
        <w:t xml:space="preserve"> 6.5</w:t>
      </w:r>
      <w:r w:rsidRPr="00EC04BC">
        <w:rPr>
          <w:rFonts w:ascii="Arial Narrow" w:hAnsi="Arial Narrow" w:hint="eastAsia"/>
          <w:color w:val="000000" w:themeColor="text1"/>
          <w:sz w:val="22"/>
        </w:rPr>
        <w:t>分，单项得分不低于</w:t>
      </w:r>
      <w:r w:rsidRPr="00EC04BC">
        <w:rPr>
          <w:rFonts w:ascii="Arial Narrow" w:hAnsi="Arial Narrow" w:hint="eastAsia"/>
          <w:color w:val="000000" w:themeColor="text1"/>
          <w:sz w:val="22"/>
        </w:rPr>
        <w:t>6.0</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良好</w:t>
      </w:r>
      <w:r w:rsidRPr="00EC04BC">
        <w:rPr>
          <w:rFonts w:ascii="Arial Narrow" w:hAnsi="Arial Narrow" w:hint="eastAsia"/>
          <w:color w:val="000000" w:themeColor="text1"/>
          <w:sz w:val="22"/>
        </w:rPr>
        <w:t>7.0</w:t>
      </w:r>
      <w:r w:rsidRPr="00EC04BC">
        <w:rPr>
          <w:rFonts w:ascii="Arial Narrow" w:hAnsi="Arial Narrow" w:hint="eastAsia"/>
          <w:color w:val="000000" w:themeColor="text1"/>
          <w:sz w:val="22"/>
        </w:rPr>
        <w:t>分，单项得分不低于</w:t>
      </w:r>
      <w:r w:rsidRPr="00EC04BC">
        <w:rPr>
          <w:rFonts w:ascii="Arial Narrow" w:hAnsi="Arial Narrow" w:hint="eastAsia"/>
          <w:color w:val="000000" w:themeColor="text1"/>
          <w:sz w:val="22"/>
        </w:rPr>
        <w:t>6.0</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优秀</w:t>
      </w:r>
      <w:r w:rsidRPr="00EC04BC">
        <w:rPr>
          <w:rFonts w:ascii="Arial Narrow" w:hAnsi="Arial Narrow" w:hint="eastAsia"/>
          <w:color w:val="000000" w:themeColor="text1"/>
          <w:sz w:val="22"/>
        </w:rPr>
        <w:t>7.5</w:t>
      </w:r>
      <w:r w:rsidRPr="00EC04BC">
        <w:rPr>
          <w:rFonts w:ascii="Arial Narrow" w:hAnsi="Arial Narrow" w:hint="eastAsia"/>
          <w:color w:val="000000" w:themeColor="text1"/>
          <w:sz w:val="22"/>
        </w:rPr>
        <w:t>分，单项得分不低于</w:t>
      </w:r>
      <w:r w:rsidRPr="00EC04BC">
        <w:rPr>
          <w:rFonts w:ascii="Arial Narrow" w:hAnsi="Arial Narrow" w:hint="eastAsia"/>
          <w:color w:val="000000" w:themeColor="text1"/>
          <w:sz w:val="22"/>
        </w:rPr>
        <w:t>6.5</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只可以作为第一志愿申请的学校</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w:t>
      </w:r>
      <w:r w:rsidRPr="00EC04BC">
        <w:rPr>
          <w:rFonts w:ascii="Arial Narrow" w:hAnsi="Arial Narrow" w:hint="eastAsia"/>
          <w:color w:val="000000" w:themeColor="text1"/>
          <w:sz w:val="22"/>
        </w:rPr>
        <w:t>院系所需英语成绩</w:t>
      </w:r>
      <w:r w:rsidRPr="00EC04BC">
        <w:rPr>
          <w:rFonts w:ascii="Arial Narrow" w:hAnsi="Arial Narrow" w:hint="eastAsia"/>
          <w:color w:val="000000" w:themeColor="text1"/>
          <w:sz w:val="22"/>
        </w:rPr>
        <w:t xml:space="preserve"> </w:t>
      </w:r>
      <w:r w:rsidRPr="00EC04BC">
        <w:rPr>
          <w:rFonts w:ascii="Arial Narrow" w:hAnsi="Arial Narrow" w:hint="eastAsia"/>
          <w:color w:val="000000" w:themeColor="text1"/>
          <w:sz w:val="22"/>
        </w:rPr>
        <w:t>：</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标准：生物医药科学学院、建筑环境学院、工程科学学院、数学与物理学学院</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良好：脑科学学院、生命科学学院、斯拉夫和东欧研究学院、社会历史学学院</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优秀：艺术人文学院、法学院、药学院</w:t>
      </w:r>
    </w:p>
    <w:p w:rsidR="00EC04BC" w:rsidRPr="00EC04BC"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t>在个别情况下，</w:t>
      </w:r>
      <w:r w:rsidRPr="00EC04BC">
        <w:rPr>
          <w:rFonts w:ascii="Arial Narrow" w:hAnsi="Arial Narrow" w:hint="eastAsia"/>
          <w:color w:val="000000" w:themeColor="text1"/>
          <w:sz w:val="22"/>
        </w:rPr>
        <w:t>UCL</w:t>
      </w:r>
      <w:r w:rsidRPr="00EC04BC">
        <w:rPr>
          <w:rFonts w:ascii="Arial Narrow" w:hAnsi="Arial Narrow" w:hint="eastAsia"/>
          <w:color w:val="000000" w:themeColor="text1"/>
          <w:sz w:val="22"/>
        </w:rPr>
        <w:t>保留对申请者附加一个额外的语言要求或比上述更高语言要求的权利</w:t>
      </w:r>
    </w:p>
    <w:p w:rsidR="000B0C51" w:rsidRDefault="00EC04BC" w:rsidP="00A14627">
      <w:pPr>
        <w:spacing w:beforeLines="50" w:before="156" w:afterLines="50" w:after="156"/>
        <w:rPr>
          <w:rFonts w:ascii="Arial Narrow" w:hAnsi="Arial Narrow"/>
          <w:color w:val="000000" w:themeColor="text1"/>
          <w:sz w:val="22"/>
        </w:rPr>
      </w:pPr>
      <w:r w:rsidRPr="00EC04BC">
        <w:rPr>
          <w:rFonts w:ascii="Arial Narrow" w:hAnsi="Arial Narrow" w:hint="eastAsia"/>
          <w:color w:val="000000" w:themeColor="text1"/>
          <w:sz w:val="22"/>
        </w:rPr>
        <w:lastRenderedPageBreak/>
        <w:t>备注：不同院系的下列特殊课程需对应满足特殊的英语要求</w:t>
      </w:r>
    </w:p>
    <w:p w:rsidR="00EC04BC" w:rsidRDefault="00EC04BC" w:rsidP="00A14627">
      <w:pPr>
        <w:spacing w:beforeLines="50" w:before="156" w:afterLines="50" w:after="156"/>
        <w:rPr>
          <w:rFonts w:ascii="Arial Narrow" w:hAnsi="Arial Narrow"/>
          <w:color w:val="000000" w:themeColor="text1"/>
          <w:sz w:val="22"/>
        </w:rPr>
      </w:pPr>
    </w:p>
    <w:p w:rsidR="00EC04BC" w:rsidRPr="00EC04BC" w:rsidRDefault="00EC04BC" w:rsidP="00A14627">
      <w:pPr>
        <w:spacing w:beforeLines="50" w:before="156" w:afterLines="50" w:after="156"/>
        <w:rPr>
          <w:rFonts w:ascii="Arial Narrow" w:hAnsi="Arial Narrow"/>
          <w:b/>
          <w:bCs/>
          <w:noProof/>
          <w:sz w:val="22"/>
        </w:rPr>
      </w:pPr>
      <w:r w:rsidRPr="00EC04BC">
        <w:rPr>
          <w:rFonts w:ascii="Arial Narrow" w:hAnsi="Arial Narrow" w:hint="eastAsia"/>
          <w:b/>
          <w:bCs/>
          <w:color w:val="000000" w:themeColor="text1"/>
          <w:sz w:val="22"/>
        </w:rPr>
        <w:t>申请截止日期：</w:t>
      </w:r>
      <w:r w:rsidRPr="00EC04BC">
        <w:rPr>
          <w:rFonts w:ascii="Arial Narrow" w:hAnsi="Arial Narrow" w:hint="eastAsia"/>
          <w:b/>
          <w:bCs/>
          <w:color w:val="000000" w:themeColor="text1"/>
          <w:sz w:val="22"/>
        </w:rPr>
        <w:t>3</w:t>
      </w:r>
      <w:r w:rsidRPr="00EC04BC">
        <w:rPr>
          <w:rFonts w:ascii="Arial Narrow" w:hAnsi="Arial Narrow" w:hint="eastAsia"/>
          <w:b/>
          <w:bCs/>
          <w:color w:val="000000" w:themeColor="text1"/>
          <w:sz w:val="22"/>
        </w:rPr>
        <w:t>月</w:t>
      </w:r>
      <w:r w:rsidRPr="00EC04BC">
        <w:rPr>
          <w:rFonts w:ascii="Arial Narrow" w:hAnsi="Arial Narrow" w:hint="eastAsia"/>
          <w:b/>
          <w:bCs/>
          <w:color w:val="000000" w:themeColor="text1"/>
          <w:sz w:val="22"/>
        </w:rPr>
        <w:t>25</w:t>
      </w:r>
      <w:r w:rsidRPr="00EC04BC">
        <w:rPr>
          <w:rFonts w:ascii="Arial Narrow" w:hAnsi="Arial Narrow" w:hint="eastAsia"/>
          <w:b/>
          <w:bCs/>
          <w:color w:val="000000" w:themeColor="text1"/>
          <w:sz w:val="22"/>
        </w:rPr>
        <w:t>日</w:t>
      </w:r>
    </w:p>
    <w:p w:rsidR="00C771AB" w:rsidRPr="00EC04BC" w:rsidRDefault="00C771AB" w:rsidP="00A14627">
      <w:pPr>
        <w:spacing w:beforeLines="50" w:before="156" w:afterLines="50" w:after="156"/>
        <w:rPr>
          <w:rFonts w:ascii="Arial Narrow" w:hAnsi="Arial Narrow"/>
          <w:b/>
          <w:color w:val="000000" w:themeColor="text1"/>
          <w:sz w:val="22"/>
        </w:rPr>
      </w:pPr>
      <w:r w:rsidRPr="00EC04BC">
        <w:rPr>
          <w:rFonts w:ascii="Arial Narrow" w:hAnsiTheme="minorEastAsia"/>
          <w:b/>
          <w:color w:val="000000" w:themeColor="text1"/>
          <w:sz w:val="22"/>
        </w:rPr>
        <w:t>项目费用及其他费用情况</w:t>
      </w:r>
    </w:p>
    <w:p w:rsidR="00102678" w:rsidRPr="00EC04BC" w:rsidRDefault="00A3586E" w:rsidP="00A14627">
      <w:pPr>
        <w:spacing w:beforeLines="50" w:before="156" w:afterLines="50" w:after="156"/>
        <w:rPr>
          <w:rFonts w:ascii="Arial Narrow" w:hAnsi="Arial Narrow"/>
          <w:sz w:val="22"/>
        </w:rPr>
      </w:pPr>
      <w:r w:rsidRPr="00EC04BC">
        <w:rPr>
          <w:rFonts w:ascii="Arial Narrow" w:hAnsiTheme="minorEastAsia"/>
          <w:sz w:val="22"/>
        </w:rPr>
        <w:t>项目费用春秋季各</w:t>
      </w:r>
      <w:r w:rsidR="004459CB" w:rsidRPr="00EC04BC">
        <w:rPr>
          <w:rFonts w:ascii="Arial Narrow" w:hAnsi="Arial Narrow"/>
          <w:sz w:val="22"/>
        </w:rPr>
        <w:t>11</w:t>
      </w:r>
      <w:r w:rsidRPr="00EC04BC">
        <w:rPr>
          <w:rFonts w:ascii="Arial Narrow" w:hAnsiTheme="minorEastAsia"/>
          <w:sz w:val="22"/>
        </w:rPr>
        <w:t>万元左右，学年费用为</w:t>
      </w:r>
      <w:r w:rsidR="004459CB" w:rsidRPr="00EC04BC">
        <w:rPr>
          <w:rFonts w:ascii="Arial Narrow" w:hAnsi="Arial Narrow"/>
          <w:sz w:val="22"/>
        </w:rPr>
        <w:t>22</w:t>
      </w:r>
      <w:r w:rsidRPr="00EC04BC">
        <w:rPr>
          <w:rFonts w:ascii="Arial Narrow" w:hAnsiTheme="minorEastAsia"/>
          <w:sz w:val="22"/>
        </w:rPr>
        <w:t>万。包括</w:t>
      </w:r>
      <w:r w:rsidR="004459CB" w:rsidRPr="00EC04BC">
        <w:rPr>
          <w:rFonts w:ascii="Arial Narrow" w:hAnsi="Arial Narrow"/>
          <w:sz w:val="22"/>
        </w:rPr>
        <w:t>3-4</w:t>
      </w:r>
      <w:r w:rsidR="004459CB" w:rsidRPr="00EC04BC">
        <w:rPr>
          <w:rFonts w:ascii="Arial Narrow" w:hAnsiTheme="minorEastAsia"/>
          <w:sz w:val="22"/>
        </w:rPr>
        <w:t>门课</w:t>
      </w:r>
      <w:r w:rsidR="004459CB" w:rsidRPr="00EC04BC">
        <w:rPr>
          <w:rFonts w:ascii="Arial Narrow" w:hAnsi="Arial Narrow"/>
          <w:sz w:val="22"/>
        </w:rPr>
        <w:t xml:space="preserve">60 </w:t>
      </w:r>
      <w:r w:rsidRPr="00EC04BC">
        <w:rPr>
          <w:rFonts w:ascii="Arial Narrow" w:hAnsiTheme="minorEastAsia"/>
          <w:sz w:val="22"/>
        </w:rPr>
        <w:t>个学分的</w:t>
      </w:r>
      <w:r w:rsidR="004459CB" w:rsidRPr="00EC04BC">
        <w:rPr>
          <w:rFonts w:ascii="Arial Narrow" w:hAnsiTheme="minorEastAsia"/>
          <w:sz w:val="22"/>
        </w:rPr>
        <w:t>低阶</w:t>
      </w:r>
      <w:r w:rsidR="00930725" w:rsidRPr="00EC04BC">
        <w:rPr>
          <w:rFonts w:ascii="Arial Narrow" w:hAnsiTheme="minorEastAsia"/>
          <w:sz w:val="22"/>
        </w:rPr>
        <w:t>人文社科学院，经济系和数学系的相关</w:t>
      </w:r>
      <w:r w:rsidR="004459CB" w:rsidRPr="00EC04BC">
        <w:rPr>
          <w:rFonts w:ascii="Arial Narrow" w:hAnsiTheme="minorEastAsia"/>
          <w:sz w:val="22"/>
        </w:rPr>
        <w:t>课程</w:t>
      </w:r>
      <w:r w:rsidRPr="00EC04BC">
        <w:rPr>
          <w:rFonts w:ascii="Arial Narrow" w:hAnsiTheme="minorEastAsia"/>
          <w:sz w:val="22"/>
        </w:rPr>
        <w:t>费用。</w:t>
      </w:r>
    </w:p>
    <w:p w:rsidR="00AC7C9D" w:rsidRDefault="00AC7C9D" w:rsidP="00EC04BC">
      <w:pPr>
        <w:rPr>
          <w:rFonts w:ascii="Arial Narrow" w:hAnsi="Arial Narrow"/>
          <w:sz w:val="22"/>
        </w:rPr>
      </w:pPr>
      <w:r w:rsidRPr="00EC04BC">
        <w:rPr>
          <w:rFonts w:ascii="Arial Narrow" w:hAnsi="Arial"/>
          <w:sz w:val="22"/>
        </w:rPr>
        <w:t>以上费用包括：基于学分的学费、交流期间住宿费、保险费、注册费、</w:t>
      </w:r>
      <w:r w:rsidRPr="00EC04BC">
        <w:rPr>
          <w:rFonts w:ascii="Arial Narrow" w:hAnsi="Arial Narrow"/>
          <w:sz w:val="22"/>
        </w:rPr>
        <w:t>SEVIS</w:t>
      </w:r>
      <w:r w:rsidRPr="00EC04BC">
        <w:rPr>
          <w:rFonts w:ascii="Arial Narrow" w:hAnsi="Arial"/>
          <w:sz w:val="22"/>
        </w:rPr>
        <w:t>服务、学生卡、校车、技术服务、国际学生新生培训、校方学生服务费、学生活动、健身中心、校医室、成绩单、设施等</w:t>
      </w:r>
    </w:p>
    <w:p w:rsidR="00EC04BC" w:rsidRDefault="00EC04BC" w:rsidP="00EC04BC">
      <w:pPr>
        <w:rPr>
          <w:rFonts w:ascii="Arial Narrow" w:hAnsi="Arial Narrow"/>
          <w:sz w:val="22"/>
        </w:rPr>
      </w:pPr>
    </w:p>
    <w:p w:rsidR="00EC04BC" w:rsidRDefault="00EC04BC" w:rsidP="00EC04BC">
      <w:pPr>
        <w:rPr>
          <w:rFonts w:ascii="Arial Narrow" w:hAnsi="Arial Narrow"/>
          <w:sz w:val="22"/>
        </w:rPr>
      </w:pPr>
      <w:r>
        <w:rPr>
          <w:rFonts w:ascii="Arial Narrow" w:hAnsi="Arial Narrow" w:hint="eastAsia"/>
          <w:sz w:val="22"/>
        </w:rPr>
        <w:t>更多项目信息请点击下面链接查看：</w:t>
      </w:r>
    </w:p>
    <w:p w:rsidR="00EC04BC" w:rsidRDefault="002E373A" w:rsidP="00EC04BC">
      <w:pPr>
        <w:rPr>
          <w:rFonts w:ascii="Arial Narrow" w:hAnsi="Arial Narrow"/>
          <w:sz w:val="22"/>
        </w:rPr>
      </w:pPr>
      <w:hyperlink r:id="rId9" w:history="1">
        <w:r w:rsidR="00EC04BC" w:rsidRPr="00672093">
          <w:rPr>
            <w:rStyle w:val="a6"/>
            <w:rFonts w:ascii="Arial Narrow" w:hAnsi="Arial Narrow"/>
            <w:sz w:val="22"/>
          </w:rPr>
          <w:t>http://china.studyabroadfoundation.org/saf_programs/united_kingdom/university_college_london_program.php</w:t>
        </w:r>
      </w:hyperlink>
    </w:p>
    <w:p w:rsidR="00EC04BC" w:rsidRPr="00EC04BC" w:rsidRDefault="00EC04BC" w:rsidP="00EC04BC">
      <w:pPr>
        <w:rPr>
          <w:rFonts w:ascii="Arial Narrow" w:hAnsi="Arial Narrow"/>
          <w:sz w:val="22"/>
        </w:rPr>
      </w:pPr>
    </w:p>
    <w:p w:rsidR="00AC7C9D" w:rsidRPr="00EC04BC" w:rsidRDefault="00AC7C9D" w:rsidP="00EC04BC">
      <w:pPr>
        <w:widowControl/>
        <w:spacing w:before="100" w:beforeAutospacing="1" w:after="100" w:afterAutospacing="1"/>
        <w:jc w:val="left"/>
        <w:rPr>
          <w:rFonts w:ascii="Arial Narrow" w:hAnsi="Arial Narrow"/>
          <w:b/>
          <w:sz w:val="22"/>
        </w:rPr>
      </w:pPr>
      <w:r w:rsidRPr="00EC04BC">
        <w:rPr>
          <w:rFonts w:ascii="Arial Narrow" w:hAnsi="Arial"/>
          <w:b/>
          <w:sz w:val="22"/>
        </w:rPr>
        <w:t>其他学校也可以申请：</w:t>
      </w:r>
    </w:p>
    <w:p w:rsidR="00AC7C9D" w:rsidRPr="00EC04BC" w:rsidRDefault="00AC7C9D" w:rsidP="00EC04BC">
      <w:pPr>
        <w:ind w:rightChars="1" w:right="2"/>
        <w:rPr>
          <w:rFonts w:ascii="Arial Narrow" w:hAnsi="Arial Narrow"/>
          <w:sz w:val="22"/>
        </w:rPr>
      </w:pPr>
      <w:r w:rsidRPr="00EC04BC">
        <w:rPr>
          <w:rFonts w:ascii="Arial Narrow"/>
          <w:sz w:val="22"/>
        </w:rPr>
        <w:t>美国交流院校精选：哥伦比亚大学、宾夕法尼亚大学、约翰霍普金斯大学、加州大学伯克利分校、加州大学洛杉矶分校、加州大学圣地亚哥分校、加州大学圣塔芭芭拉分校、范德堡大学、普渡大学、明尼苏达大学、密西根州立大学、犹他大学等大学。</w:t>
      </w:r>
    </w:p>
    <w:p w:rsidR="00AC7C9D" w:rsidRPr="00EC04BC" w:rsidRDefault="00AC7C9D" w:rsidP="00EC04BC">
      <w:pPr>
        <w:ind w:rightChars="1" w:right="2"/>
        <w:rPr>
          <w:rFonts w:ascii="Arial Narrow" w:hAnsi="Arial Narrow"/>
          <w:sz w:val="22"/>
        </w:rPr>
      </w:pPr>
    </w:p>
    <w:p w:rsidR="00AC7C9D" w:rsidRPr="00EC04BC" w:rsidRDefault="00AC7C9D" w:rsidP="00EC04BC">
      <w:pPr>
        <w:ind w:rightChars="1" w:right="2"/>
        <w:rPr>
          <w:rFonts w:ascii="Arial Narrow" w:hAnsi="Arial Narrow"/>
          <w:sz w:val="22"/>
        </w:rPr>
      </w:pPr>
      <w:r w:rsidRPr="00EC04BC">
        <w:rPr>
          <w:rFonts w:ascii="Arial Narrow"/>
          <w:sz w:val="22"/>
        </w:rPr>
        <w:t>英国交流院校精选：牛津大学、伦敦大学学院、布里斯托大学、爱丁堡大学、格拉斯哥大学、伦敦艺术大学、伦敦大学玛丽皇后学院、西敏寺大学等大学。</w:t>
      </w:r>
    </w:p>
    <w:p w:rsidR="00AC7C9D" w:rsidRPr="00EC04BC" w:rsidRDefault="00AC7C9D" w:rsidP="00EC04BC">
      <w:pPr>
        <w:ind w:rightChars="1" w:right="2"/>
        <w:rPr>
          <w:rFonts w:ascii="Arial Narrow" w:hAnsi="Arial Narrow"/>
          <w:sz w:val="22"/>
        </w:rPr>
      </w:pPr>
    </w:p>
    <w:p w:rsidR="00AC7C9D" w:rsidRPr="00EC04BC" w:rsidRDefault="00AC7C9D" w:rsidP="00EC04BC">
      <w:pPr>
        <w:ind w:rightChars="1" w:right="2"/>
        <w:rPr>
          <w:rFonts w:ascii="Arial Narrow" w:hAnsi="Arial Narrow"/>
          <w:sz w:val="22"/>
        </w:rPr>
      </w:pPr>
      <w:r w:rsidRPr="00EC04BC">
        <w:rPr>
          <w:rFonts w:ascii="Arial Narrow"/>
          <w:sz w:val="22"/>
        </w:rPr>
        <w:t>所有交流院校及申请条件请见</w:t>
      </w:r>
      <w:r w:rsidRPr="00EC04BC">
        <w:rPr>
          <w:rFonts w:ascii="Arial Narrow" w:hAnsi="Arial Narrow"/>
          <w:sz w:val="22"/>
        </w:rPr>
        <w:t>SAF</w:t>
      </w:r>
      <w:r w:rsidRPr="00EC04BC">
        <w:rPr>
          <w:rFonts w:ascii="Arial Narrow"/>
          <w:sz w:val="22"/>
        </w:rPr>
        <w:t>海外学习基金会网站《海外大学信息一览表》：</w:t>
      </w:r>
    </w:p>
    <w:p w:rsidR="00AC7C9D" w:rsidRPr="00EC04BC" w:rsidRDefault="002E373A" w:rsidP="00EC04BC">
      <w:pPr>
        <w:ind w:rightChars="1" w:right="2"/>
        <w:rPr>
          <w:rFonts w:ascii="Arial Narrow" w:hAnsi="Arial Narrow"/>
          <w:sz w:val="22"/>
        </w:rPr>
      </w:pPr>
      <w:hyperlink r:id="rId10" w:history="1">
        <w:r w:rsidR="00AC7C9D" w:rsidRPr="00EC04BC">
          <w:rPr>
            <w:rStyle w:val="a6"/>
            <w:rFonts w:ascii="Arial Narrow" w:hAnsi="Arial Narrow"/>
            <w:sz w:val="22"/>
          </w:rPr>
          <w:t>http://china.studyabroadfoundation.org/saf_programs/alluniversities.php</w:t>
        </w:r>
      </w:hyperlink>
      <w:r w:rsidR="00AC7C9D" w:rsidRPr="00EC04BC">
        <w:rPr>
          <w:rFonts w:ascii="Arial Narrow" w:hAnsi="Arial Narrow"/>
          <w:sz w:val="22"/>
        </w:rPr>
        <w:t xml:space="preserve">  </w:t>
      </w:r>
    </w:p>
    <w:p w:rsidR="00AC7C9D" w:rsidRPr="00EC04BC" w:rsidRDefault="00AC7C9D" w:rsidP="00EC04BC">
      <w:pPr>
        <w:rPr>
          <w:rFonts w:ascii="Arial Narrow" w:hAnsi="Arial Narrow"/>
          <w:sz w:val="22"/>
        </w:rPr>
      </w:pPr>
    </w:p>
    <w:p w:rsidR="00AC7C9D" w:rsidRPr="00EC04BC" w:rsidRDefault="00AC7C9D" w:rsidP="00EC04BC">
      <w:pPr>
        <w:rPr>
          <w:rFonts w:ascii="Arial Narrow" w:hAnsi="Arial Narrow"/>
          <w:sz w:val="22"/>
        </w:rPr>
      </w:pPr>
    </w:p>
    <w:p w:rsidR="00A14627" w:rsidRDefault="00A14627" w:rsidP="00A14627">
      <w:pPr>
        <w:widowControl/>
        <w:spacing w:line="225" w:lineRule="atLeast"/>
        <w:rPr>
          <w:rFonts w:ascii="Arial Narrow" w:hAnsi="Arial Narrow"/>
          <w:b/>
          <w:bCs/>
          <w:sz w:val="22"/>
        </w:rPr>
      </w:pPr>
      <w:r>
        <w:rPr>
          <w:rFonts w:ascii="Arial Narrow" w:hAnsi="Arial Narrow" w:hint="eastAsia"/>
          <w:b/>
          <w:bCs/>
          <w:sz w:val="22"/>
        </w:rPr>
        <w:t>联系方式</w:t>
      </w:r>
      <w:bookmarkStart w:id="0" w:name="OLE_LINK6"/>
      <w:bookmarkStart w:id="1" w:name="OLE_LINK5"/>
      <w:bookmarkStart w:id="2" w:name="OLE_LINK1"/>
      <w:r>
        <w:rPr>
          <w:rFonts w:ascii="Arial Narrow" w:hAnsi="Arial Narrow" w:hint="eastAsia"/>
          <w:b/>
          <w:bCs/>
          <w:sz w:val="22"/>
        </w:rPr>
        <w:t>：</w:t>
      </w:r>
    </w:p>
    <w:bookmarkEnd w:id="0"/>
    <w:bookmarkEnd w:id="1"/>
    <w:bookmarkEnd w:id="2"/>
    <w:p w:rsidR="00A14627" w:rsidRDefault="00A14627" w:rsidP="00A14627">
      <w:pPr>
        <w:rPr>
          <w:rFonts w:ascii="MS Mincho" w:hAnsi="MS Mincho" w:cs="MS Mincho"/>
          <w:sz w:val="22"/>
        </w:rPr>
      </w:pPr>
      <w:r>
        <w:rPr>
          <w:rFonts w:hint="eastAsia"/>
          <w:sz w:val="22"/>
        </w:rPr>
        <w:t>中国</w:t>
      </w:r>
      <w:r>
        <w:rPr>
          <w:rFonts w:ascii="宋体" w:hAnsi="宋体" w:cs="宋体" w:hint="eastAsia"/>
          <w:sz w:val="22"/>
        </w:rPr>
        <w:t>矿业</w:t>
      </w:r>
      <w:r>
        <w:rPr>
          <w:rFonts w:ascii="MS Mincho" w:hAnsi="MS Mincho" w:cs="MS Mincho" w:hint="eastAsia"/>
          <w:sz w:val="22"/>
        </w:rPr>
        <w:t>大学（北京）国际合作与交流处</w:t>
      </w:r>
      <w:r>
        <w:rPr>
          <w:rFonts w:ascii="MS Mincho" w:hAnsi="MS Mincho" w:cs="MS Mincho" w:hint="eastAsia"/>
          <w:sz w:val="22"/>
        </w:rPr>
        <w:t xml:space="preserve"> </w:t>
      </w:r>
    </w:p>
    <w:p w:rsidR="00A14627" w:rsidRDefault="00A14627" w:rsidP="00A14627">
      <w:pPr>
        <w:rPr>
          <w:rFonts w:eastAsia="MS Mincho" w:hint="eastAsia"/>
          <w:sz w:val="22"/>
          <w:szCs w:val="24"/>
        </w:rPr>
      </w:pPr>
      <w:r>
        <w:rPr>
          <w:rFonts w:ascii="MS Mincho" w:hAnsi="MS Mincho" w:cs="MS Mincho" w:hint="eastAsia"/>
          <w:sz w:val="22"/>
        </w:rPr>
        <w:t>联系人：</w:t>
      </w:r>
      <w:r>
        <w:rPr>
          <w:rFonts w:ascii="Arial" w:hAnsi="Arial" w:hint="eastAsia"/>
          <w:sz w:val="22"/>
        </w:rPr>
        <w:t>柴老</w:t>
      </w:r>
      <w:r>
        <w:rPr>
          <w:rFonts w:ascii="宋体" w:hAnsi="宋体" w:cs="宋体" w:hint="eastAsia"/>
          <w:sz w:val="22"/>
        </w:rPr>
        <w:t>师</w:t>
      </w:r>
    </w:p>
    <w:p w:rsidR="00A14627" w:rsidRDefault="00A14627" w:rsidP="00A14627">
      <w:pPr>
        <w:rPr>
          <w:rFonts w:ascii="Arial" w:hAnsi="Arial"/>
          <w:sz w:val="22"/>
        </w:rPr>
      </w:pPr>
      <w:r>
        <w:rPr>
          <w:rFonts w:ascii="Arial" w:hAnsi="Arial" w:hint="eastAsia"/>
          <w:sz w:val="22"/>
        </w:rPr>
        <w:t>电话：</w:t>
      </w:r>
      <w:r>
        <w:rPr>
          <w:rFonts w:ascii="Arial" w:hAnsi="Arial"/>
          <w:sz w:val="22"/>
        </w:rPr>
        <w:t>010-62331301</w:t>
      </w:r>
    </w:p>
    <w:p w:rsidR="00A14627" w:rsidRDefault="00A14627" w:rsidP="00A14627">
      <w:pPr>
        <w:rPr>
          <w:rFonts w:ascii="Arial Narrow" w:eastAsia="宋体" w:hAnsi="宋体"/>
          <w:sz w:val="22"/>
        </w:rPr>
      </w:pPr>
    </w:p>
    <w:p w:rsidR="00A14627" w:rsidRDefault="00A14627" w:rsidP="00A14627">
      <w:pPr>
        <w:rPr>
          <w:rFonts w:ascii="Arial Narrow" w:eastAsia="宋体" w:hAnsi="宋体"/>
          <w:sz w:val="22"/>
        </w:rPr>
      </w:pPr>
      <w:r>
        <w:rPr>
          <w:rFonts w:ascii="Arial Narrow" w:eastAsia="宋体" w:hAnsi="宋体"/>
          <w:sz w:val="22"/>
        </w:rPr>
        <w:t>SAF</w:t>
      </w:r>
      <w:r>
        <w:rPr>
          <w:rFonts w:ascii="Arial Narrow" w:eastAsia="宋体" w:hAnsi="宋体" w:hint="eastAsia"/>
          <w:sz w:val="22"/>
        </w:rPr>
        <w:t>国际项目北京办公室</w:t>
      </w:r>
    </w:p>
    <w:p w:rsidR="00A14627" w:rsidRDefault="00A14627" w:rsidP="00A14627">
      <w:pPr>
        <w:rPr>
          <w:rFonts w:ascii="Arial Narrow" w:eastAsia="宋体" w:hAnsi="宋体"/>
          <w:sz w:val="22"/>
        </w:rPr>
      </w:pPr>
      <w:r>
        <w:rPr>
          <w:rFonts w:ascii="Arial Narrow" w:eastAsia="宋体" w:hAnsi="宋体" w:hint="eastAsia"/>
          <w:sz w:val="22"/>
        </w:rPr>
        <w:t>联系人：李佳康老师</w:t>
      </w:r>
      <w:r>
        <w:rPr>
          <w:rFonts w:ascii="Arial Narrow" w:eastAsia="宋体" w:hAnsi="宋体"/>
          <w:sz w:val="22"/>
        </w:rPr>
        <w:br/>
      </w:r>
      <w:r>
        <w:rPr>
          <w:rFonts w:ascii="Arial Narrow" w:eastAsia="宋体" w:hAnsi="宋体" w:hint="eastAsia"/>
          <w:sz w:val="22"/>
        </w:rPr>
        <w:t>电话：</w:t>
      </w:r>
      <w:r>
        <w:rPr>
          <w:rFonts w:ascii="Arial Narrow" w:eastAsia="宋体" w:hAnsi="宋体"/>
          <w:sz w:val="22"/>
        </w:rPr>
        <w:t xml:space="preserve"> (010) 84856337/84468398</w:t>
      </w:r>
      <w:r>
        <w:rPr>
          <w:rFonts w:ascii="Arial Narrow" w:eastAsia="宋体" w:hAnsi="宋体" w:hint="eastAsia"/>
          <w:sz w:val="22"/>
        </w:rPr>
        <w:t> </w:t>
      </w:r>
      <w:r>
        <w:rPr>
          <w:rFonts w:ascii="Arial Narrow" w:eastAsia="宋体" w:hAnsi="宋体"/>
          <w:sz w:val="22"/>
        </w:rPr>
        <w:t>QQ:</w:t>
      </w:r>
      <w:r>
        <w:t xml:space="preserve"> </w:t>
      </w:r>
      <w:r>
        <w:rPr>
          <w:rFonts w:ascii="Arial Narrow" w:eastAsia="宋体" w:hAnsi="宋体"/>
          <w:sz w:val="22"/>
        </w:rPr>
        <w:t>2845424719</w:t>
      </w:r>
    </w:p>
    <w:p w:rsidR="00A14627" w:rsidRDefault="00A14627" w:rsidP="00A14627">
      <w:pPr>
        <w:rPr>
          <w:rFonts w:ascii="Arial Narrow" w:eastAsia="宋体" w:hAnsi="宋体"/>
          <w:sz w:val="22"/>
        </w:rPr>
      </w:pPr>
      <w:r>
        <w:rPr>
          <w:rFonts w:ascii="Arial Narrow" w:eastAsia="宋体" w:hAnsi="宋体" w:hint="eastAsia"/>
          <w:sz w:val="22"/>
        </w:rPr>
        <w:t>电邮：</w:t>
      </w:r>
      <w:r>
        <w:rPr>
          <w:rFonts w:ascii="Arial Narrow" w:eastAsia="宋体" w:hAnsi="宋体"/>
          <w:sz w:val="22"/>
        </w:rPr>
        <w:t xml:space="preserve"> </w:t>
      </w:r>
      <w:hyperlink r:id="rId11" w:history="1">
        <w:r>
          <w:rPr>
            <w:rStyle w:val="a6"/>
            <w:rFonts w:ascii="Arial Narrow" w:eastAsia="宋体" w:hAnsi="宋体"/>
          </w:rPr>
          <w:t>kathy.li@studyabroadfoundation.org</w:t>
        </w:r>
      </w:hyperlink>
      <w:r>
        <w:rPr>
          <w:rFonts w:ascii="Arial Narrow" w:eastAsia="宋体" w:hAnsi="宋体"/>
          <w:sz w:val="22"/>
        </w:rPr>
        <w:t xml:space="preserve"> </w:t>
      </w:r>
    </w:p>
    <w:p w:rsidR="00A14627" w:rsidRDefault="00A14627" w:rsidP="00A14627">
      <w:pPr>
        <w:rPr>
          <w:rFonts w:ascii="Arial Narrow" w:eastAsia="宋体" w:hAnsi="宋体"/>
          <w:sz w:val="22"/>
        </w:rPr>
      </w:pPr>
      <w:r>
        <w:rPr>
          <w:rFonts w:ascii="Arial Narrow" w:eastAsia="宋体" w:hAnsi="宋体" w:hint="eastAsia"/>
          <w:sz w:val="22"/>
        </w:rPr>
        <w:t>主页：</w:t>
      </w:r>
      <w:r>
        <w:rPr>
          <w:rFonts w:ascii="Arial Narrow" w:eastAsia="宋体" w:hAnsi="宋体"/>
          <w:sz w:val="22"/>
        </w:rPr>
        <w:fldChar w:fldCharType="begin"/>
      </w:r>
      <w:r>
        <w:rPr>
          <w:rFonts w:ascii="Arial Narrow" w:eastAsia="宋体" w:hAnsi="宋体"/>
          <w:sz w:val="22"/>
        </w:rPr>
        <w:instrText xml:space="preserve"> HYPERLINK "http://www.studyabroadfoundation.org/china" </w:instrText>
      </w:r>
      <w:r>
        <w:rPr>
          <w:rFonts w:ascii="Arial Narrow" w:eastAsia="宋体" w:hAnsi="宋体"/>
          <w:sz w:val="22"/>
        </w:rPr>
        <w:fldChar w:fldCharType="separate"/>
      </w:r>
      <w:r>
        <w:rPr>
          <w:rStyle w:val="a6"/>
          <w:rFonts w:ascii="Arial Narrow" w:eastAsia="宋体" w:hAnsi="宋体"/>
        </w:rPr>
        <w:t>www.studyabroadfoundation.org/china</w:t>
      </w:r>
      <w:r>
        <w:rPr>
          <w:rFonts w:ascii="Arial Narrow" w:eastAsia="宋体" w:hAnsi="宋体"/>
          <w:sz w:val="22"/>
        </w:rPr>
        <w:fldChar w:fldCharType="end"/>
      </w:r>
    </w:p>
    <w:p w:rsidR="00A14627" w:rsidRDefault="00A14627" w:rsidP="00A14627">
      <w:pPr>
        <w:rPr>
          <w:rFonts w:ascii="Arial Narrow" w:eastAsia="宋体" w:hAnsi="宋体"/>
          <w:sz w:val="22"/>
        </w:rPr>
      </w:pPr>
      <w:r>
        <w:rPr>
          <w:rFonts w:ascii="Arial Narrow" w:eastAsia="宋体" w:hAnsi="宋体" w:hint="eastAsia"/>
          <w:sz w:val="22"/>
        </w:rPr>
        <w:t>地址：北京市</w:t>
      </w:r>
      <w:r>
        <w:rPr>
          <w:rFonts w:ascii="Arial Narrow" w:eastAsia="宋体" w:hAnsi="宋体"/>
          <w:sz w:val="22"/>
        </w:rPr>
        <w:t>,</w:t>
      </w:r>
      <w:r>
        <w:rPr>
          <w:rFonts w:ascii="Arial Narrow" w:eastAsia="宋体" w:hAnsi="宋体" w:hint="eastAsia"/>
          <w:sz w:val="22"/>
        </w:rPr>
        <w:t>朝阳区</w:t>
      </w:r>
      <w:r>
        <w:rPr>
          <w:rFonts w:ascii="Arial Narrow" w:eastAsia="宋体" w:hAnsi="宋体"/>
          <w:sz w:val="22"/>
        </w:rPr>
        <w:t>,</w:t>
      </w:r>
      <w:proofErr w:type="gramStart"/>
      <w:r>
        <w:rPr>
          <w:rFonts w:ascii="Arial Narrow" w:eastAsia="宋体" w:hAnsi="宋体" w:hint="eastAsia"/>
          <w:sz w:val="22"/>
        </w:rPr>
        <w:t>大屯路</w:t>
      </w:r>
      <w:r>
        <w:rPr>
          <w:rFonts w:ascii="Arial Narrow" w:eastAsia="宋体" w:hAnsi="宋体"/>
          <w:sz w:val="22"/>
        </w:rPr>
        <w:t>222</w:t>
      </w:r>
      <w:r>
        <w:rPr>
          <w:rFonts w:ascii="Arial Narrow" w:eastAsia="宋体" w:hAnsi="宋体" w:hint="eastAsia"/>
          <w:sz w:val="22"/>
        </w:rPr>
        <w:t>号</w:t>
      </w:r>
      <w:proofErr w:type="gramEnd"/>
      <w:r>
        <w:rPr>
          <w:rFonts w:ascii="Arial Narrow" w:eastAsia="宋体" w:hAnsi="宋体" w:hint="eastAsia"/>
          <w:sz w:val="22"/>
        </w:rPr>
        <w:t>院一瓶四和院</w:t>
      </w:r>
      <w:r>
        <w:rPr>
          <w:rFonts w:ascii="Arial Narrow" w:eastAsia="宋体" w:hAnsi="宋体"/>
          <w:sz w:val="22"/>
        </w:rPr>
        <w:t>1</w:t>
      </w:r>
      <w:r>
        <w:rPr>
          <w:rFonts w:ascii="Arial Narrow" w:eastAsia="宋体" w:hAnsi="宋体" w:hint="eastAsia"/>
          <w:sz w:val="22"/>
        </w:rPr>
        <w:t>号楼</w:t>
      </w:r>
      <w:r>
        <w:rPr>
          <w:rFonts w:ascii="Arial Narrow" w:eastAsia="宋体" w:hAnsi="宋体"/>
          <w:sz w:val="22"/>
        </w:rPr>
        <w:t>1201</w:t>
      </w:r>
      <w:r>
        <w:rPr>
          <w:rFonts w:ascii="Arial Narrow" w:eastAsia="宋体" w:hAnsi="宋体" w:hint="eastAsia"/>
          <w:sz w:val="22"/>
        </w:rPr>
        <w:t>室，</w:t>
      </w:r>
      <w:r>
        <w:rPr>
          <w:rFonts w:ascii="Arial Narrow" w:eastAsia="宋体" w:hAnsi="宋体"/>
          <w:sz w:val="22"/>
        </w:rPr>
        <w:t>100083</w:t>
      </w:r>
    </w:p>
    <w:p w:rsidR="00A14627" w:rsidRDefault="00A14627" w:rsidP="00A14627">
      <w:pPr>
        <w:rPr>
          <w:rFonts w:ascii="Times New Roman" w:hAnsi="Times New Roman"/>
          <w:color w:val="FF0000"/>
          <w:szCs w:val="21"/>
        </w:rPr>
      </w:pPr>
      <w:r>
        <w:rPr>
          <w:rFonts w:hint="eastAsia"/>
          <w:color w:val="FF0000"/>
          <w:szCs w:val="21"/>
        </w:rPr>
        <w:t>更多</w:t>
      </w:r>
      <w:r>
        <w:rPr>
          <w:rFonts w:ascii="宋体" w:eastAsia="宋体" w:hAnsi="宋体" w:cs="宋体" w:hint="eastAsia"/>
          <w:color w:val="FF0000"/>
          <w:szCs w:val="21"/>
        </w:rPr>
        <w:t>详</w:t>
      </w:r>
      <w:r>
        <w:rPr>
          <w:rFonts w:ascii="MS Mincho" w:hAnsi="MS Mincho" w:cs="MS Mincho" w:hint="eastAsia"/>
          <w:color w:val="FF0000"/>
          <w:szCs w:val="21"/>
        </w:rPr>
        <w:t>情随</w:t>
      </w:r>
      <w:r>
        <w:rPr>
          <w:rFonts w:ascii="宋体" w:eastAsia="宋体" w:hAnsi="宋体" w:cs="宋体" w:hint="eastAsia"/>
          <w:color w:val="FF0000"/>
          <w:szCs w:val="21"/>
        </w:rPr>
        <w:t>时</w:t>
      </w:r>
      <w:r>
        <w:rPr>
          <w:rFonts w:ascii="MS Mincho" w:hAnsi="MS Mincho" w:cs="MS Mincho" w:hint="eastAsia"/>
          <w:color w:val="FF0000"/>
          <w:szCs w:val="21"/>
        </w:rPr>
        <w:t>关注</w:t>
      </w:r>
      <w:r>
        <w:rPr>
          <w:color w:val="FF0000"/>
          <w:szCs w:val="21"/>
        </w:rPr>
        <w:t>SAF</w:t>
      </w:r>
      <w:r>
        <w:rPr>
          <w:rFonts w:hint="eastAsia"/>
          <w:color w:val="FF0000"/>
          <w:szCs w:val="21"/>
        </w:rPr>
        <w:t>官方</w:t>
      </w:r>
      <w:proofErr w:type="gramStart"/>
      <w:r>
        <w:rPr>
          <w:rFonts w:hint="eastAsia"/>
          <w:color w:val="FF0000"/>
          <w:szCs w:val="21"/>
        </w:rPr>
        <w:t>微信平台</w:t>
      </w:r>
      <w:proofErr w:type="gramEnd"/>
      <w:r>
        <w:rPr>
          <w:rFonts w:hint="eastAsia"/>
          <w:color w:val="FF0000"/>
          <w:szCs w:val="21"/>
        </w:rPr>
        <w:t>：</w:t>
      </w:r>
      <w:r>
        <w:rPr>
          <w:color w:val="FF0000"/>
          <w:szCs w:val="21"/>
        </w:rPr>
        <w:t>SAF</w:t>
      </w:r>
      <w:r>
        <w:rPr>
          <w:rFonts w:hint="eastAsia"/>
          <w:color w:val="FF0000"/>
          <w:szCs w:val="21"/>
        </w:rPr>
        <w:t>或者</w:t>
      </w:r>
      <w:proofErr w:type="spellStart"/>
      <w:r>
        <w:rPr>
          <w:color w:val="FF0000"/>
          <w:szCs w:val="21"/>
        </w:rPr>
        <w:t>SAFChina</w:t>
      </w:r>
      <w:proofErr w:type="spellEnd"/>
      <w:r>
        <w:rPr>
          <w:color w:val="FF0000"/>
          <w:szCs w:val="21"/>
        </w:rPr>
        <w:t>(</w:t>
      </w:r>
      <w:r>
        <w:rPr>
          <w:rFonts w:hint="eastAsia"/>
          <w:color w:val="FF0000"/>
          <w:szCs w:val="21"/>
        </w:rPr>
        <w:t>微信号</w:t>
      </w:r>
      <w:r>
        <w:rPr>
          <w:color w:val="FF0000"/>
          <w:szCs w:val="21"/>
        </w:rPr>
        <w:t>)</w:t>
      </w:r>
    </w:p>
    <w:p w:rsidR="00A14627" w:rsidRDefault="00A14627" w:rsidP="00A14627">
      <w:pPr>
        <w:rPr>
          <w:color w:val="FF0000"/>
          <w:szCs w:val="21"/>
        </w:rPr>
      </w:pPr>
    </w:p>
    <w:p w:rsidR="00A14627" w:rsidRDefault="00A14627" w:rsidP="00A14627">
      <w:pPr>
        <w:jc w:val="right"/>
        <w:rPr>
          <w:rFonts w:ascii="Arial Narrow" w:hAnsi="Arial Narrow"/>
          <w:color w:val="000000" w:themeColor="text1"/>
          <w:sz w:val="22"/>
        </w:rPr>
      </w:pPr>
      <w:r>
        <w:rPr>
          <w:rFonts w:ascii="Arial Narrow" w:hAnsi="Arial Narrow" w:hint="eastAsia"/>
          <w:color w:val="000000" w:themeColor="text1"/>
          <w:sz w:val="22"/>
        </w:rPr>
        <w:t>国际合作与交流处</w:t>
      </w:r>
    </w:p>
    <w:p w:rsidR="00A14627" w:rsidRDefault="00A14627" w:rsidP="00A14627">
      <w:pPr>
        <w:pStyle w:val="a5"/>
        <w:ind w:left="420" w:firstLine="0"/>
        <w:jc w:val="right"/>
        <w:rPr>
          <w:rFonts w:eastAsiaTheme="minorEastAsia"/>
        </w:rPr>
      </w:pPr>
      <w:r>
        <w:rPr>
          <w:rFonts w:hint="eastAsia"/>
          <w:color w:val="000000" w:themeColor="text1"/>
        </w:rPr>
        <w:lastRenderedPageBreak/>
        <w:t>二〇一四年十二月八日</w:t>
      </w:r>
      <w:bookmarkStart w:id="3" w:name="_GoBack"/>
      <w:bookmarkEnd w:id="3"/>
    </w:p>
    <w:sectPr w:rsidR="00A14627" w:rsidSect="005174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73A" w:rsidRDefault="002E373A" w:rsidP="00C771AB">
      <w:r>
        <w:separator/>
      </w:r>
    </w:p>
  </w:endnote>
  <w:endnote w:type="continuationSeparator" w:id="0">
    <w:p w:rsidR="002E373A" w:rsidRDefault="002E373A" w:rsidP="00C77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73A" w:rsidRDefault="002E373A" w:rsidP="00C771AB">
      <w:r>
        <w:separator/>
      </w:r>
    </w:p>
  </w:footnote>
  <w:footnote w:type="continuationSeparator" w:id="0">
    <w:p w:rsidR="002E373A" w:rsidRDefault="002E373A" w:rsidP="00C77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B0AE5"/>
    <w:multiLevelType w:val="multilevel"/>
    <w:tmpl w:val="61428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50268D"/>
    <w:multiLevelType w:val="hybridMultilevel"/>
    <w:tmpl w:val="67FA39D6"/>
    <w:lvl w:ilvl="0" w:tplc="DB0ABE8A">
      <w:numFmt w:val="bullet"/>
      <w:lvlText w:val="-"/>
      <w:lvlJc w:val="left"/>
      <w:pPr>
        <w:ind w:left="420" w:hanging="420"/>
      </w:pPr>
      <w:rPr>
        <w:rFonts w:ascii="Arial Narrow" w:eastAsia="宋体" w:hAnsi="Arial Narro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D727FC3"/>
    <w:multiLevelType w:val="hybridMultilevel"/>
    <w:tmpl w:val="421A312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2A42CA"/>
    <w:multiLevelType w:val="hybridMultilevel"/>
    <w:tmpl w:val="2220A684"/>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13AD02E6"/>
    <w:multiLevelType w:val="hybridMultilevel"/>
    <w:tmpl w:val="BCB4D8F4"/>
    <w:lvl w:ilvl="0" w:tplc="04090001">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3B82531"/>
    <w:multiLevelType w:val="hybridMultilevel"/>
    <w:tmpl w:val="9B0808DC"/>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71544D1"/>
    <w:multiLevelType w:val="hybridMultilevel"/>
    <w:tmpl w:val="6CB037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935F03"/>
    <w:multiLevelType w:val="multilevel"/>
    <w:tmpl w:val="A3324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4B13D1"/>
    <w:multiLevelType w:val="hybridMultilevel"/>
    <w:tmpl w:val="E23CC626"/>
    <w:lvl w:ilvl="0" w:tplc="04090009">
      <w:start w:val="1"/>
      <w:numFmt w:val="bullet"/>
      <w:lvlText w:val=""/>
      <w:lvlJc w:val="left"/>
      <w:pPr>
        <w:ind w:left="735" w:hanging="420"/>
      </w:pPr>
      <w:rPr>
        <w:rFonts w:ascii="Wingdings" w:hAnsi="Wingdings"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9">
    <w:nsid w:val="290A1CBF"/>
    <w:multiLevelType w:val="hybridMultilevel"/>
    <w:tmpl w:val="0B3C670E"/>
    <w:lvl w:ilvl="0" w:tplc="04090009">
      <w:start w:val="1"/>
      <w:numFmt w:val="bullet"/>
      <w:lvlText w:val=""/>
      <w:lvlJc w:val="left"/>
      <w:pPr>
        <w:ind w:left="84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5C92D5A"/>
    <w:multiLevelType w:val="hybridMultilevel"/>
    <w:tmpl w:val="37566E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EC42E71"/>
    <w:multiLevelType w:val="hybridMultilevel"/>
    <w:tmpl w:val="C56EB70A"/>
    <w:lvl w:ilvl="0" w:tplc="04090009">
      <w:start w:val="1"/>
      <w:numFmt w:val="bullet"/>
      <w:lvlText w:val=""/>
      <w:lvlJc w:val="left"/>
      <w:pPr>
        <w:ind w:left="84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50D4839"/>
    <w:multiLevelType w:val="hybridMultilevel"/>
    <w:tmpl w:val="358C90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F71837"/>
    <w:multiLevelType w:val="hybridMultilevel"/>
    <w:tmpl w:val="5EC8AB22"/>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nsid w:val="4B041493"/>
    <w:multiLevelType w:val="multilevel"/>
    <w:tmpl w:val="ECB2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C6746C7"/>
    <w:multiLevelType w:val="hybridMultilevel"/>
    <w:tmpl w:val="868E6C5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5666DCE"/>
    <w:multiLevelType w:val="multilevel"/>
    <w:tmpl w:val="A0DEE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CF3A57"/>
    <w:multiLevelType w:val="hybridMultilevel"/>
    <w:tmpl w:val="AB463FA6"/>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584A468E"/>
    <w:multiLevelType w:val="multilevel"/>
    <w:tmpl w:val="EA289E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nsid w:val="5D0E223B"/>
    <w:multiLevelType w:val="hybridMultilevel"/>
    <w:tmpl w:val="F774E55E"/>
    <w:lvl w:ilvl="0" w:tplc="0409000F">
      <w:start w:val="1"/>
      <w:numFmt w:val="decimal"/>
      <w:lvlText w:val="%1."/>
      <w:lvlJc w:val="left"/>
      <w:pPr>
        <w:ind w:left="36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0EC1970"/>
    <w:multiLevelType w:val="hybridMultilevel"/>
    <w:tmpl w:val="309056D0"/>
    <w:lvl w:ilvl="0" w:tplc="04090011">
      <w:start w:val="1"/>
      <w:numFmt w:val="decimal"/>
      <w:lvlText w:val="%1)"/>
      <w:lvlJc w:val="left"/>
      <w:pPr>
        <w:ind w:left="720" w:hanging="360"/>
      </w:pPr>
      <w:rPr>
        <w:rFonts w:hint="default"/>
      </w:rPr>
    </w:lvl>
    <w:lvl w:ilvl="1" w:tplc="04090011">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1">
    <w:nsid w:val="61361DF4"/>
    <w:multiLevelType w:val="multilevel"/>
    <w:tmpl w:val="A9A0F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1DB4EB7"/>
    <w:multiLevelType w:val="hybridMultilevel"/>
    <w:tmpl w:val="1B7CE41E"/>
    <w:lvl w:ilvl="0" w:tplc="0409000D">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3">
    <w:nsid w:val="65C6377B"/>
    <w:multiLevelType w:val="multilevel"/>
    <w:tmpl w:val="3A623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06C2303"/>
    <w:multiLevelType w:val="multilevel"/>
    <w:tmpl w:val="C7BAA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2CD7E88"/>
    <w:multiLevelType w:val="hybridMultilevel"/>
    <w:tmpl w:val="C5106D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746575"/>
    <w:multiLevelType w:val="multilevel"/>
    <w:tmpl w:val="04C68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2"/>
  </w:num>
  <w:num w:numId="3">
    <w:abstractNumId w:val="17"/>
  </w:num>
  <w:num w:numId="4">
    <w:abstractNumId w:val="22"/>
  </w:num>
  <w:num w:numId="5">
    <w:abstractNumId w:val="15"/>
  </w:num>
  <w:num w:numId="6">
    <w:abstractNumId w:val="20"/>
  </w:num>
  <w:num w:numId="7">
    <w:abstractNumId w:val="13"/>
  </w:num>
  <w:num w:numId="8">
    <w:abstractNumId w:val="24"/>
  </w:num>
  <w:num w:numId="9">
    <w:abstractNumId w:val="18"/>
  </w:num>
  <w:num w:numId="10">
    <w:abstractNumId w:val="16"/>
  </w:num>
  <w:num w:numId="11">
    <w:abstractNumId w:val="26"/>
  </w:num>
  <w:num w:numId="12">
    <w:abstractNumId w:val="7"/>
  </w:num>
  <w:num w:numId="13">
    <w:abstractNumId w:val="23"/>
  </w:num>
  <w:num w:numId="14">
    <w:abstractNumId w:val="14"/>
  </w:num>
  <w:num w:numId="15">
    <w:abstractNumId w:val="3"/>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
  </w:num>
  <w:num w:numId="23">
    <w:abstractNumId w:val="8"/>
  </w:num>
  <w:num w:numId="24">
    <w:abstractNumId w:val="4"/>
  </w:num>
  <w:num w:numId="25">
    <w:abstractNumId w:val="25"/>
  </w:num>
  <w:num w:numId="26">
    <w:abstractNumId w:val="21"/>
  </w:num>
  <w:num w:numId="27">
    <w:abstractNumId w:val="0"/>
  </w:num>
  <w:num w:numId="28">
    <w:abstractNumId w:val="6"/>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71AB"/>
    <w:rsid w:val="000004D5"/>
    <w:rsid w:val="0000487F"/>
    <w:rsid w:val="00005D56"/>
    <w:rsid w:val="000163DE"/>
    <w:rsid w:val="00017A9A"/>
    <w:rsid w:val="00020FDD"/>
    <w:rsid w:val="0002240C"/>
    <w:rsid w:val="000320C1"/>
    <w:rsid w:val="00036A5E"/>
    <w:rsid w:val="00042B06"/>
    <w:rsid w:val="00043F57"/>
    <w:rsid w:val="00044A52"/>
    <w:rsid w:val="00045600"/>
    <w:rsid w:val="00063741"/>
    <w:rsid w:val="00065E98"/>
    <w:rsid w:val="000671F8"/>
    <w:rsid w:val="000902B7"/>
    <w:rsid w:val="000A1846"/>
    <w:rsid w:val="000B0C51"/>
    <w:rsid w:val="000B15E4"/>
    <w:rsid w:val="000B4A52"/>
    <w:rsid w:val="000B5B6B"/>
    <w:rsid w:val="000C77F9"/>
    <w:rsid w:val="000D643E"/>
    <w:rsid w:val="00102678"/>
    <w:rsid w:val="00117535"/>
    <w:rsid w:val="00120EF8"/>
    <w:rsid w:val="00126CD5"/>
    <w:rsid w:val="00131CD8"/>
    <w:rsid w:val="00134D0B"/>
    <w:rsid w:val="00152F8B"/>
    <w:rsid w:val="00165D53"/>
    <w:rsid w:val="001872D2"/>
    <w:rsid w:val="001951C4"/>
    <w:rsid w:val="001B0185"/>
    <w:rsid w:val="001B2444"/>
    <w:rsid w:val="001E53C0"/>
    <w:rsid w:val="001F6FB0"/>
    <w:rsid w:val="00202A4E"/>
    <w:rsid w:val="002357BF"/>
    <w:rsid w:val="002608EF"/>
    <w:rsid w:val="00261DFB"/>
    <w:rsid w:val="00275999"/>
    <w:rsid w:val="0028576E"/>
    <w:rsid w:val="00287BE3"/>
    <w:rsid w:val="002C7871"/>
    <w:rsid w:val="002E373A"/>
    <w:rsid w:val="002E46A2"/>
    <w:rsid w:val="002F50AD"/>
    <w:rsid w:val="002F72AC"/>
    <w:rsid w:val="00301CC4"/>
    <w:rsid w:val="00302E1F"/>
    <w:rsid w:val="00306FBF"/>
    <w:rsid w:val="003103BD"/>
    <w:rsid w:val="003116AD"/>
    <w:rsid w:val="00331801"/>
    <w:rsid w:val="003441D2"/>
    <w:rsid w:val="003470D7"/>
    <w:rsid w:val="00356D01"/>
    <w:rsid w:val="00372FA3"/>
    <w:rsid w:val="00377861"/>
    <w:rsid w:val="00380DBF"/>
    <w:rsid w:val="00384879"/>
    <w:rsid w:val="0038518B"/>
    <w:rsid w:val="003A3F4F"/>
    <w:rsid w:val="003A7FEC"/>
    <w:rsid w:val="003C0B6F"/>
    <w:rsid w:val="003D2716"/>
    <w:rsid w:val="00403FD5"/>
    <w:rsid w:val="00412AF5"/>
    <w:rsid w:val="00423193"/>
    <w:rsid w:val="004251CF"/>
    <w:rsid w:val="004278E5"/>
    <w:rsid w:val="00433265"/>
    <w:rsid w:val="004379A6"/>
    <w:rsid w:val="004459CB"/>
    <w:rsid w:val="00445A41"/>
    <w:rsid w:val="004511A8"/>
    <w:rsid w:val="0045764F"/>
    <w:rsid w:val="004618F1"/>
    <w:rsid w:val="00467076"/>
    <w:rsid w:val="004817A7"/>
    <w:rsid w:val="004841C9"/>
    <w:rsid w:val="004977F9"/>
    <w:rsid w:val="004A183F"/>
    <w:rsid w:val="004B3B24"/>
    <w:rsid w:val="004C1095"/>
    <w:rsid w:val="004E4220"/>
    <w:rsid w:val="004F434A"/>
    <w:rsid w:val="004F49E3"/>
    <w:rsid w:val="005147F0"/>
    <w:rsid w:val="00515247"/>
    <w:rsid w:val="005311D6"/>
    <w:rsid w:val="00566B82"/>
    <w:rsid w:val="005732D8"/>
    <w:rsid w:val="00582812"/>
    <w:rsid w:val="005A5522"/>
    <w:rsid w:val="005C31A7"/>
    <w:rsid w:val="005C6310"/>
    <w:rsid w:val="005D0793"/>
    <w:rsid w:val="005D361B"/>
    <w:rsid w:val="005E22CB"/>
    <w:rsid w:val="005F716C"/>
    <w:rsid w:val="00603536"/>
    <w:rsid w:val="00606B81"/>
    <w:rsid w:val="0062245F"/>
    <w:rsid w:val="00623E97"/>
    <w:rsid w:val="00627E9A"/>
    <w:rsid w:val="006447BB"/>
    <w:rsid w:val="00645176"/>
    <w:rsid w:val="0065182F"/>
    <w:rsid w:val="00653BE1"/>
    <w:rsid w:val="00674583"/>
    <w:rsid w:val="00676867"/>
    <w:rsid w:val="00682F64"/>
    <w:rsid w:val="0068513E"/>
    <w:rsid w:val="00695CDA"/>
    <w:rsid w:val="006964EE"/>
    <w:rsid w:val="006A5EDC"/>
    <w:rsid w:val="006B4E6E"/>
    <w:rsid w:val="006B5AAA"/>
    <w:rsid w:val="006D3E7B"/>
    <w:rsid w:val="006D50A4"/>
    <w:rsid w:val="006F4057"/>
    <w:rsid w:val="00701B75"/>
    <w:rsid w:val="00702FFF"/>
    <w:rsid w:val="00723485"/>
    <w:rsid w:val="00733284"/>
    <w:rsid w:val="00744DC4"/>
    <w:rsid w:val="00751201"/>
    <w:rsid w:val="0075206B"/>
    <w:rsid w:val="00752C14"/>
    <w:rsid w:val="00760DDD"/>
    <w:rsid w:val="00772CC7"/>
    <w:rsid w:val="00787591"/>
    <w:rsid w:val="00794AD7"/>
    <w:rsid w:val="00800FF2"/>
    <w:rsid w:val="00805412"/>
    <w:rsid w:val="0081514A"/>
    <w:rsid w:val="0084036D"/>
    <w:rsid w:val="008424CA"/>
    <w:rsid w:val="008704EC"/>
    <w:rsid w:val="00871B7B"/>
    <w:rsid w:val="00876060"/>
    <w:rsid w:val="00881229"/>
    <w:rsid w:val="008A4ED5"/>
    <w:rsid w:val="008B0203"/>
    <w:rsid w:val="008B69D1"/>
    <w:rsid w:val="008E0C25"/>
    <w:rsid w:val="008E4264"/>
    <w:rsid w:val="008E7C40"/>
    <w:rsid w:val="008F7EA5"/>
    <w:rsid w:val="0090690A"/>
    <w:rsid w:val="00907FA7"/>
    <w:rsid w:val="00916B41"/>
    <w:rsid w:val="00924166"/>
    <w:rsid w:val="00930725"/>
    <w:rsid w:val="00940B3E"/>
    <w:rsid w:val="00964B99"/>
    <w:rsid w:val="0096629B"/>
    <w:rsid w:val="009A2094"/>
    <w:rsid w:val="009E31B3"/>
    <w:rsid w:val="009F127C"/>
    <w:rsid w:val="009F727C"/>
    <w:rsid w:val="00A00408"/>
    <w:rsid w:val="00A14627"/>
    <w:rsid w:val="00A3586E"/>
    <w:rsid w:val="00A45F63"/>
    <w:rsid w:val="00A46735"/>
    <w:rsid w:val="00A63F2B"/>
    <w:rsid w:val="00A752AE"/>
    <w:rsid w:val="00A9107B"/>
    <w:rsid w:val="00AA18FD"/>
    <w:rsid w:val="00AB1C16"/>
    <w:rsid w:val="00AC3A68"/>
    <w:rsid w:val="00AC7C9D"/>
    <w:rsid w:val="00AD6A9F"/>
    <w:rsid w:val="00AF6999"/>
    <w:rsid w:val="00B0447A"/>
    <w:rsid w:val="00B27D69"/>
    <w:rsid w:val="00B372D6"/>
    <w:rsid w:val="00B4223E"/>
    <w:rsid w:val="00B53DB7"/>
    <w:rsid w:val="00B87C14"/>
    <w:rsid w:val="00B87E10"/>
    <w:rsid w:val="00B9407C"/>
    <w:rsid w:val="00BA1577"/>
    <w:rsid w:val="00BA2D34"/>
    <w:rsid w:val="00BD1D1E"/>
    <w:rsid w:val="00BF2089"/>
    <w:rsid w:val="00C052C2"/>
    <w:rsid w:val="00C13B9E"/>
    <w:rsid w:val="00C238FD"/>
    <w:rsid w:val="00C36464"/>
    <w:rsid w:val="00C530A7"/>
    <w:rsid w:val="00C56EDB"/>
    <w:rsid w:val="00C738CB"/>
    <w:rsid w:val="00C75DA4"/>
    <w:rsid w:val="00C771AB"/>
    <w:rsid w:val="00CA2032"/>
    <w:rsid w:val="00CC7EC0"/>
    <w:rsid w:val="00CD7DB8"/>
    <w:rsid w:val="00CF42CD"/>
    <w:rsid w:val="00D2272C"/>
    <w:rsid w:val="00D26BDC"/>
    <w:rsid w:val="00D63D78"/>
    <w:rsid w:val="00D74356"/>
    <w:rsid w:val="00D82031"/>
    <w:rsid w:val="00D821C2"/>
    <w:rsid w:val="00D947AE"/>
    <w:rsid w:val="00DA2349"/>
    <w:rsid w:val="00DA25D4"/>
    <w:rsid w:val="00DB6933"/>
    <w:rsid w:val="00E03CE8"/>
    <w:rsid w:val="00E05A5C"/>
    <w:rsid w:val="00E11611"/>
    <w:rsid w:val="00E12FE1"/>
    <w:rsid w:val="00E45D08"/>
    <w:rsid w:val="00E505CB"/>
    <w:rsid w:val="00E6116A"/>
    <w:rsid w:val="00E61A26"/>
    <w:rsid w:val="00E82C83"/>
    <w:rsid w:val="00E84868"/>
    <w:rsid w:val="00EC04BC"/>
    <w:rsid w:val="00ED1AC9"/>
    <w:rsid w:val="00EF67A9"/>
    <w:rsid w:val="00F033B9"/>
    <w:rsid w:val="00F05235"/>
    <w:rsid w:val="00F30D4D"/>
    <w:rsid w:val="00F50FCD"/>
    <w:rsid w:val="00F51269"/>
    <w:rsid w:val="00F65317"/>
    <w:rsid w:val="00F67342"/>
    <w:rsid w:val="00F865A4"/>
    <w:rsid w:val="00FA1837"/>
    <w:rsid w:val="00FC2D6D"/>
    <w:rsid w:val="00FD079D"/>
    <w:rsid w:val="00FD7282"/>
    <w:rsid w:val="00FD7B20"/>
    <w:rsid w:val="00FE74CD"/>
    <w:rsid w:val="00FF0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1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771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771AB"/>
    <w:rPr>
      <w:sz w:val="18"/>
      <w:szCs w:val="18"/>
    </w:rPr>
  </w:style>
  <w:style w:type="paragraph" w:styleId="a4">
    <w:name w:val="footer"/>
    <w:basedOn w:val="a"/>
    <w:link w:val="Char0"/>
    <w:uiPriority w:val="99"/>
    <w:semiHidden/>
    <w:unhideWhenUsed/>
    <w:rsid w:val="00C771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771AB"/>
    <w:rPr>
      <w:sz w:val="18"/>
      <w:szCs w:val="18"/>
    </w:rPr>
  </w:style>
  <w:style w:type="paragraph" w:styleId="a5">
    <w:name w:val="List Paragraph"/>
    <w:basedOn w:val="a"/>
    <w:uiPriority w:val="34"/>
    <w:qFormat/>
    <w:rsid w:val="00C771AB"/>
    <w:pPr>
      <w:widowControl/>
      <w:ind w:firstLine="420"/>
    </w:pPr>
    <w:rPr>
      <w:rFonts w:ascii="Arial Narrow" w:eastAsia="宋体" w:hAnsi="Arial Narrow" w:cs="宋体"/>
      <w:kern w:val="0"/>
      <w:sz w:val="22"/>
    </w:rPr>
  </w:style>
  <w:style w:type="character" w:styleId="a6">
    <w:name w:val="Hyperlink"/>
    <w:basedOn w:val="a0"/>
    <w:uiPriority w:val="99"/>
    <w:unhideWhenUsed/>
    <w:rsid w:val="00C771AB"/>
    <w:rPr>
      <w:color w:val="0000FF" w:themeColor="hyperlink"/>
      <w:u w:val="single"/>
    </w:rPr>
  </w:style>
  <w:style w:type="paragraph" w:styleId="a7">
    <w:name w:val="Balloon Text"/>
    <w:basedOn w:val="a"/>
    <w:link w:val="Char1"/>
    <w:uiPriority w:val="99"/>
    <w:semiHidden/>
    <w:unhideWhenUsed/>
    <w:rsid w:val="00C771AB"/>
    <w:rPr>
      <w:sz w:val="18"/>
      <w:szCs w:val="18"/>
    </w:rPr>
  </w:style>
  <w:style w:type="character" w:customStyle="1" w:styleId="Char1">
    <w:name w:val="批注框文本 Char"/>
    <w:basedOn w:val="a0"/>
    <w:link w:val="a7"/>
    <w:uiPriority w:val="99"/>
    <w:semiHidden/>
    <w:rsid w:val="00C771AB"/>
    <w:rPr>
      <w:sz w:val="18"/>
      <w:szCs w:val="18"/>
    </w:rPr>
  </w:style>
  <w:style w:type="paragraph" w:styleId="a8">
    <w:name w:val="Normal (Web)"/>
    <w:basedOn w:val="a"/>
    <w:uiPriority w:val="99"/>
    <w:unhideWhenUsed/>
    <w:rsid w:val="00DA25D4"/>
    <w:pPr>
      <w:widowControl/>
      <w:spacing w:before="100" w:beforeAutospacing="1" w:after="100" w:afterAutospacing="1"/>
      <w:jc w:val="left"/>
    </w:pPr>
    <w:rPr>
      <w:rFonts w:ascii="宋体" w:eastAsia="宋体" w:hAnsi="宋体" w:cs="宋体"/>
      <w:kern w:val="0"/>
      <w:sz w:val="24"/>
      <w:szCs w:val="24"/>
    </w:rPr>
  </w:style>
  <w:style w:type="paragraph" w:styleId="HTML">
    <w:name w:val="HTML Preformatted"/>
    <w:basedOn w:val="a"/>
    <w:link w:val="HTMLChar"/>
    <w:uiPriority w:val="99"/>
    <w:semiHidden/>
    <w:unhideWhenUsed/>
    <w:rsid w:val="00DA25D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character" w:customStyle="1" w:styleId="HTMLChar">
    <w:name w:val="HTML 预设格式 Char"/>
    <w:basedOn w:val="a0"/>
    <w:link w:val="HTML"/>
    <w:uiPriority w:val="99"/>
    <w:semiHidden/>
    <w:rsid w:val="00DA25D4"/>
    <w:rPr>
      <w:rFonts w:ascii="Arial" w:eastAsia="宋体" w:hAnsi="Arial" w:cs="Arial"/>
      <w:kern w:val="0"/>
      <w:sz w:val="24"/>
      <w:szCs w:val="24"/>
    </w:rPr>
  </w:style>
  <w:style w:type="paragraph" w:customStyle="1" w:styleId="pic-info">
    <w:name w:val="pic-info"/>
    <w:basedOn w:val="a"/>
    <w:rsid w:val="00751201"/>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84036D"/>
    <w:rPr>
      <w:b/>
      <w:bCs/>
    </w:rPr>
  </w:style>
  <w:style w:type="character" w:styleId="aa">
    <w:name w:val="FollowedHyperlink"/>
    <w:basedOn w:val="a0"/>
    <w:uiPriority w:val="99"/>
    <w:semiHidden/>
    <w:unhideWhenUsed/>
    <w:rsid w:val="00AF699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789530">
      <w:bodyDiv w:val="1"/>
      <w:marLeft w:val="0"/>
      <w:marRight w:val="0"/>
      <w:marTop w:val="0"/>
      <w:marBottom w:val="0"/>
      <w:divBdr>
        <w:top w:val="none" w:sz="0" w:space="0" w:color="auto"/>
        <w:left w:val="none" w:sz="0" w:space="0" w:color="auto"/>
        <w:bottom w:val="none" w:sz="0" w:space="0" w:color="auto"/>
        <w:right w:val="none" w:sz="0" w:space="0" w:color="auto"/>
      </w:divBdr>
    </w:div>
    <w:div w:id="297540115">
      <w:bodyDiv w:val="1"/>
      <w:marLeft w:val="0"/>
      <w:marRight w:val="0"/>
      <w:marTop w:val="0"/>
      <w:marBottom w:val="0"/>
      <w:divBdr>
        <w:top w:val="none" w:sz="0" w:space="0" w:color="auto"/>
        <w:left w:val="none" w:sz="0" w:space="0" w:color="auto"/>
        <w:bottom w:val="none" w:sz="0" w:space="0" w:color="auto"/>
        <w:right w:val="none" w:sz="0" w:space="0" w:color="auto"/>
      </w:divBdr>
      <w:divsChild>
        <w:div w:id="299308948">
          <w:marLeft w:val="0"/>
          <w:marRight w:val="0"/>
          <w:marTop w:val="0"/>
          <w:marBottom w:val="0"/>
          <w:divBdr>
            <w:top w:val="none" w:sz="0" w:space="0" w:color="auto"/>
            <w:left w:val="none" w:sz="0" w:space="0" w:color="auto"/>
            <w:bottom w:val="none" w:sz="0" w:space="0" w:color="auto"/>
            <w:right w:val="none" w:sz="0" w:space="0" w:color="auto"/>
          </w:divBdr>
          <w:divsChild>
            <w:div w:id="1138572583">
              <w:marLeft w:val="0"/>
              <w:marRight w:val="0"/>
              <w:marTop w:val="0"/>
              <w:marBottom w:val="0"/>
              <w:divBdr>
                <w:top w:val="none" w:sz="0" w:space="0" w:color="auto"/>
                <w:left w:val="none" w:sz="0" w:space="0" w:color="auto"/>
                <w:bottom w:val="none" w:sz="0" w:space="0" w:color="auto"/>
                <w:right w:val="none" w:sz="0" w:space="0" w:color="auto"/>
              </w:divBdr>
              <w:divsChild>
                <w:div w:id="1665158892">
                  <w:marLeft w:val="0"/>
                  <w:marRight w:val="0"/>
                  <w:marTop w:val="0"/>
                  <w:marBottom w:val="0"/>
                  <w:divBdr>
                    <w:top w:val="none" w:sz="0" w:space="0" w:color="auto"/>
                    <w:left w:val="none" w:sz="0" w:space="0" w:color="auto"/>
                    <w:bottom w:val="none" w:sz="0" w:space="0" w:color="auto"/>
                    <w:right w:val="none" w:sz="0" w:space="0" w:color="auto"/>
                  </w:divBdr>
                  <w:divsChild>
                    <w:div w:id="54276609">
                      <w:marLeft w:val="0"/>
                      <w:marRight w:val="0"/>
                      <w:marTop w:val="210"/>
                      <w:marBottom w:val="0"/>
                      <w:divBdr>
                        <w:top w:val="none" w:sz="0" w:space="0" w:color="auto"/>
                        <w:left w:val="none" w:sz="0" w:space="0" w:color="auto"/>
                        <w:bottom w:val="none" w:sz="0" w:space="0" w:color="auto"/>
                        <w:right w:val="none" w:sz="0" w:space="0" w:color="auto"/>
                      </w:divBdr>
                      <w:divsChild>
                        <w:div w:id="1700159395">
                          <w:marLeft w:val="0"/>
                          <w:marRight w:val="0"/>
                          <w:marTop w:val="0"/>
                          <w:marBottom w:val="0"/>
                          <w:divBdr>
                            <w:top w:val="none" w:sz="0" w:space="0" w:color="auto"/>
                            <w:left w:val="none" w:sz="0" w:space="0" w:color="auto"/>
                            <w:bottom w:val="none" w:sz="0" w:space="0" w:color="auto"/>
                            <w:right w:val="none" w:sz="0" w:space="0" w:color="auto"/>
                          </w:divBdr>
                          <w:divsChild>
                            <w:div w:id="440564824">
                              <w:marLeft w:val="0"/>
                              <w:marRight w:val="45"/>
                              <w:marTop w:val="60"/>
                              <w:marBottom w:val="0"/>
                              <w:divBdr>
                                <w:top w:val="single" w:sz="6" w:space="12" w:color="DDDDDD"/>
                                <w:left w:val="single" w:sz="6" w:space="15" w:color="DDDDDD"/>
                                <w:bottom w:val="single" w:sz="6" w:space="8" w:color="DDDDDD"/>
                                <w:right w:val="single" w:sz="6" w:space="23" w:color="DDDDDD"/>
                              </w:divBdr>
                              <w:divsChild>
                                <w:div w:id="1316373349">
                                  <w:marLeft w:val="0"/>
                                  <w:marRight w:val="0"/>
                                  <w:marTop w:val="0"/>
                                  <w:marBottom w:val="0"/>
                                  <w:divBdr>
                                    <w:top w:val="none" w:sz="0" w:space="0" w:color="auto"/>
                                    <w:left w:val="none" w:sz="0" w:space="0" w:color="auto"/>
                                    <w:bottom w:val="none" w:sz="0" w:space="0" w:color="auto"/>
                                    <w:right w:val="none" w:sz="0" w:space="0" w:color="auto"/>
                                  </w:divBdr>
                                  <w:divsChild>
                                    <w:div w:id="836960441">
                                      <w:marLeft w:val="0"/>
                                      <w:marRight w:val="0"/>
                                      <w:marTop w:val="0"/>
                                      <w:marBottom w:val="450"/>
                                      <w:divBdr>
                                        <w:top w:val="none" w:sz="0" w:space="0" w:color="auto"/>
                                        <w:left w:val="none" w:sz="0" w:space="0" w:color="auto"/>
                                        <w:bottom w:val="none" w:sz="0" w:space="0" w:color="auto"/>
                                        <w:right w:val="none" w:sz="0" w:space="0" w:color="auto"/>
                                      </w:divBdr>
                                      <w:divsChild>
                                        <w:div w:id="1169442098">
                                          <w:marLeft w:val="0"/>
                                          <w:marRight w:val="0"/>
                                          <w:marTop w:val="0"/>
                                          <w:marBottom w:val="225"/>
                                          <w:divBdr>
                                            <w:top w:val="none" w:sz="0" w:space="0" w:color="auto"/>
                                            <w:left w:val="none" w:sz="0" w:space="0" w:color="auto"/>
                                            <w:bottom w:val="none" w:sz="0" w:space="0" w:color="auto"/>
                                            <w:right w:val="none" w:sz="0" w:space="0" w:color="auto"/>
                                          </w:divBdr>
                                          <w:divsChild>
                                            <w:div w:id="1836533320">
                                              <w:marLeft w:val="0"/>
                                              <w:marRight w:val="0"/>
                                              <w:marTop w:val="0"/>
                                              <w:marBottom w:val="0"/>
                                              <w:divBdr>
                                                <w:top w:val="none" w:sz="0" w:space="0" w:color="auto"/>
                                                <w:left w:val="none" w:sz="0" w:space="0" w:color="auto"/>
                                                <w:bottom w:val="single" w:sz="6" w:space="0" w:color="DEDFE1"/>
                                                <w:right w:val="none" w:sz="0" w:space="0" w:color="auto"/>
                                              </w:divBdr>
                                            </w:div>
                                          </w:divsChild>
                                        </w:div>
                                      </w:divsChild>
                                    </w:div>
                                  </w:divsChild>
                                </w:div>
                              </w:divsChild>
                            </w:div>
                          </w:divsChild>
                        </w:div>
                      </w:divsChild>
                    </w:div>
                  </w:divsChild>
                </w:div>
              </w:divsChild>
            </w:div>
          </w:divsChild>
        </w:div>
      </w:divsChild>
    </w:div>
    <w:div w:id="529026620">
      <w:bodyDiv w:val="1"/>
      <w:marLeft w:val="0"/>
      <w:marRight w:val="0"/>
      <w:marTop w:val="0"/>
      <w:marBottom w:val="0"/>
      <w:divBdr>
        <w:top w:val="none" w:sz="0" w:space="0" w:color="auto"/>
        <w:left w:val="none" w:sz="0" w:space="0" w:color="auto"/>
        <w:bottom w:val="none" w:sz="0" w:space="0" w:color="auto"/>
        <w:right w:val="none" w:sz="0" w:space="0" w:color="auto"/>
      </w:divBdr>
      <w:divsChild>
        <w:div w:id="118643649">
          <w:marLeft w:val="0"/>
          <w:marRight w:val="0"/>
          <w:marTop w:val="0"/>
          <w:marBottom w:val="0"/>
          <w:divBdr>
            <w:top w:val="none" w:sz="0" w:space="0" w:color="auto"/>
            <w:left w:val="none" w:sz="0" w:space="0" w:color="auto"/>
            <w:bottom w:val="none" w:sz="0" w:space="0" w:color="auto"/>
            <w:right w:val="none" w:sz="0" w:space="0" w:color="auto"/>
          </w:divBdr>
          <w:divsChild>
            <w:div w:id="1094522071">
              <w:marLeft w:val="0"/>
              <w:marRight w:val="0"/>
              <w:marTop w:val="0"/>
              <w:marBottom w:val="0"/>
              <w:divBdr>
                <w:top w:val="none" w:sz="0" w:space="0" w:color="auto"/>
                <w:left w:val="none" w:sz="0" w:space="0" w:color="auto"/>
                <w:bottom w:val="none" w:sz="0" w:space="0" w:color="auto"/>
                <w:right w:val="none" w:sz="0" w:space="0" w:color="auto"/>
              </w:divBdr>
              <w:divsChild>
                <w:div w:id="1504080879">
                  <w:marLeft w:val="0"/>
                  <w:marRight w:val="0"/>
                  <w:marTop w:val="0"/>
                  <w:marBottom w:val="0"/>
                  <w:divBdr>
                    <w:top w:val="none" w:sz="0" w:space="0" w:color="auto"/>
                    <w:left w:val="none" w:sz="0" w:space="0" w:color="auto"/>
                    <w:bottom w:val="none" w:sz="0" w:space="0" w:color="auto"/>
                    <w:right w:val="none" w:sz="0" w:space="0" w:color="auto"/>
                  </w:divBdr>
                  <w:divsChild>
                    <w:div w:id="1052851286">
                      <w:marLeft w:val="0"/>
                      <w:marRight w:val="0"/>
                      <w:marTop w:val="0"/>
                      <w:marBottom w:val="0"/>
                      <w:divBdr>
                        <w:top w:val="none" w:sz="0" w:space="0" w:color="auto"/>
                        <w:left w:val="none" w:sz="0" w:space="0" w:color="auto"/>
                        <w:bottom w:val="none" w:sz="0" w:space="0" w:color="auto"/>
                        <w:right w:val="none" w:sz="0" w:space="0" w:color="auto"/>
                      </w:divBdr>
                      <w:divsChild>
                        <w:div w:id="2128503346">
                          <w:marLeft w:val="0"/>
                          <w:marRight w:val="0"/>
                          <w:marTop w:val="0"/>
                          <w:marBottom w:val="0"/>
                          <w:divBdr>
                            <w:top w:val="none" w:sz="0" w:space="0" w:color="auto"/>
                            <w:left w:val="none" w:sz="0" w:space="0" w:color="auto"/>
                            <w:bottom w:val="none" w:sz="0" w:space="0" w:color="auto"/>
                            <w:right w:val="none" w:sz="0" w:space="0" w:color="auto"/>
                          </w:divBdr>
                          <w:divsChild>
                            <w:div w:id="100528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0037528">
      <w:bodyDiv w:val="1"/>
      <w:marLeft w:val="0"/>
      <w:marRight w:val="0"/>
      <w:marTop w:val="0"/>
      <w:marBottom w:val="0"/>
      <w:divBdr>
        <w:top w:val="none" w:sz="0" w:space="0" w:color="auto"/>
        <w:left w:val="none" w:sz="0" w:space="0" w:color="auto"/>
        <w:bottom w:val="none" w:sz="0" w:space="0" w:color="auto"/>
        <w:right w:val="none" w:sz="0" w:space="0" w:color="auto"/>
      </w:divBdr>
      <w:divsChild>
        <w:div w:id="1784765314">
          <w:marLeft w:val="0"/>
          <w:marRight w:val="0"/>
          <w:marTop w:val="0"/>
          <w:marBottom w:val="0"/>
          <w:divBdr>
            <w:top w:val="none" w:sz="0" w:space="0" w:color="auto"/>
            <w:left w:val="none" w:sz="0" w:space="0" w:color="auto"/>
            <w:bottom w:val="none" w:sz="0" w:space="0" w:color="auto"/>
            <w:right w:val="none" w:sz="0" w:space="0" w:color="auto"/>
          </w:divBdr>
          <w:divsChild>
            <w:div w:id="1006131726">
              <w:marLeft w:val="0"/>
              <w:marRight w:val="0"/>
              <w:marTop w:val="0"/>
              <w:marBottom w:val="0"/>
              <w:divBdr>
                <w:top w:val="none" w:sz="0" w:space="0" w:color="auto"/>
                <w:left w:val="none" w:sz="0" w:space="0" w:color="auto"/>
                <w:bottom w:val="none" w:sz="0" w:space="0" w:color="auto"/>
                <w:right w:val="none" w:sz="0" w:space="0" w:color="auto"/>
              </w:divBdr>
              <w:divsChild>
                <w:div w:id="906383667">
                  <w:marLeft w:val="0"/>
                  <w:marRight w:val="0"/>
                  <w:marTop w:val="0"/>
                  <w:marBottom w:val="0"/>
                  <w:divBdr>
                    <w:top w:val="none" w:sz="0" w:space="0" w:color="auto"/>
                    <w:left w:val="none" w:sz="0" w:space="0" w:color="auto"/>
                    <w:bottom w:val="none" w:sz="0" w:space="0" w:color="auto"/>
                    <w:right w:val="none" w:sz="0" w:space="0" w:color="auto"/>
                  </w:divBdr>
                  <w:divsChild>
                    <w:div w:id="843281100">
                      <w:marLeft w:val="0"/>
                      <w:marRight w:val="0"/>
                      <w:marTop w:val="210"/>
                      <w:marBottom w:val="0"/>
                      <w:divBdr>
                        <w:top w:val="none" w:sz="0" w:space="0" w:color="auto"/>
                        <w:left w:val="none" w:sz="0" w:space="0" w:color="auto"/>
                        <w:bottom w:val="none" w:sz="0" w:space="0" w:color="auto"/>
                        <w:right w:val="none" w:sz="0" w:space="0" w:color="auto"/>
                      </w:divBdr>
                      <w:divsChild>
                        <w:div w:id="72169550">
                          <w:marLeft w:val="0"/>
                          <w:marRight w:val="0"/>
                          <w:marTop w:val="0"/>
                          <w:marBottom w:val="0"/>
                          <w:divBdr>
                            <w:top w:val="none" w:sz="0" w:space="0" w:color="auto"/>
                            <w:left w:val="none" w:sz="0" w:space="0" w:color="auto"/>
                            <w:bottom w:val="none" w:sz="0" w:space="0" w:color="auto"/>
                            <w:right w:val="none" w:sz="0" w:space="0" w:color="auto"/>
                          </w:divBdr>
                          <w:divsChild>
                            <w:div w:id="786004697">
                              <w:marLeft w:val="0"/>
                              <w:marRight w:val="45"/>
                              <w:marTop w:val="60"/>
                              <w:marBottom w:val="0"/>
                              <w:divBdr>
                                <w:top w:val="single" w:sz="6" w:space="12" w:color="DDDDDD"/>
                                <w:left w:val="single" w:sz="6" w:space="15" w:color="DDDDDD"/>
                                <w:bottom w:val="single" w:sz="6" w:space="8" w:color="DDDDDD"/>
                                <w:right w:val="single" w:sz="6" w:space="23" w:color="DDDDDD"/>
                              </w:divBdr>
                              <w:divsChild>
                                <w:div w:id="1803309493">
                                  <w:marLeft w:val="0"/>
                                  <w:marRight w:val="0"/>
                                  <w:marTop w:val="0"/>
                                  <w:marBottom w:val="0"/>
                                  <w:divBdr>
                                    <w:top w:val="none" w:sz="0" w:space="0" w:color="auto"/>
                                    <w:left w:val="none" w:sz="0" w:space="0" w:color="auto"/>
                                    <w:bottom w:val="none" w:sz="0" w:space="0" w:color="auto"/>
                                    <w:right w:val="none" w:sz="0" w:space="0" w:color="auto"/>
                                  </w:divBdr>
                                  <w:divsChild>
                                    <w:div w:id="10356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4459261">
      <w:bodyDiv w:val="1"/>
      <w:marLeft w:val="0"/>
      <w:marRight w:val="0"/>
      <w:marTop w:val="0"/>
      <w:marBottom w:val="0"/>
      <w:divBdr>
        <w:top w:val="none" w:sz="0" w:space="0" w:color="auto"/>
        <w:left w:val="none" w:sz="0" w:space="0" w:color="auto"/>
        <w:bottom w:val="none" w:sz="0" w:space="0" w:color="auto"/>
        <w:right w:val="none" w:sz="0" w:space="0" w:color="auto"/>
      </w:divBdr>
      <w:divsChild>
        <w:div w:id="1929075556">
          <w:marLeft w:val="0"/>
          <w:marRight w:val="0"/>
          <w:marTop w:val="0"/>
          <w:marBottom w:val="0"/>
          <w:divBdr>
            <w:top w:val="none" w:sz="0" w:space="0" w:color="auto"/>
            <w:left w:val="none" w:sz="0" w:space="0" w:color="auto"/>
            <w:bottom w:val="none" w:sz="0" w:space="0" w:color="auto"/>
            <w:right w:val="none" w:sz="0" w:space="0" w:color="auto"/>
          </w:divBdr>
          <w:divsChild>
            <w:div w:id="86849096">
              <w:marLeft w:val="0"/>
              <w:marRight w:val="0"/>
              <w:marTop w:val="0"/>
              <w:marBottom w:val="0"/>
              <w:divBdr>
                <w:top w:val="none" w:sz="0" w:space="0" w:color="auto"/>
                <w:left w:val="none" w:sz="0" w:space="0" w:color="auto"/>
                <w:bottom w:val="none" w:sz="0" w:space="0" w:color="auto"/>
                <w:right w:val="none" w:sz="0" w:space="0" w:color="auto"/>
              </w:divBdr>
              <w:divsChild>
                <w:div w:id="138217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908892">
      <w:bodyDiv w:val="1"/>
      <w:marLeft w:val="0"/>
      <w:marRight w:val="0"/>
      <w:marTop w:val="0"/>
      <w:marBottom w:val="0"/>
      <w:divBdr>
        <w:top w:val="none" w:sz="0" w:space="0" w:color="auto"/>
        <w:left w:val="none" w:sz="0" w:space="0" w:color="auto"/>
        <w:bottom w:val="none" w:sz="0" w:space="0" w:color="auto"/>
        <w:right w:val="none" w:sz="0" w:space="0" w:color="auto"/>
      </w:divBdr>
    </w:div>
    <w:div w:id="1102720135">
      <w:bodyDiv w:val="1"/>
      <w:marLeft w:val="0"/>
      <w:marRight w:val="0"/>
      <w:marTop w:val="0"/>
      <w:marBottom w:val="0"/>
      <w:divBdr>
        <w:top w:val="none" w:sz="0" w:space="0" w:color="auto"/>
        <w:left w:val="none" w:sz="0" w:space="0" w:color="auto"/>
        <w:bottom w:val="none" w:sz="0" w:space="0" w:color="auto"/>
        <w:right w:val="none" w:sz="0" w:space="0" w:color="auto"/>
      </w:divBdr>
      <w:divsChild>
        <w:div w:id="1883780872">
          <w:marLeft w:val="0"/>
          <w:marRight w:val="0"/>
          <w:marTop w:val="0"/>
          <w:marBottom w:val="0"/>
          <w:divBdr>
            <w:top w:val="none" w:sz="0" w:space="0" w:color="auto"/>
            <w:left w:val="none" w:sz="0" w:space="0" w:color="auto"/>
            <w:bottom w:val="none" w:sz="0" w:space="0" w:color="auto"/>
            <w:right w:val="none" w:sz="0" w:space="0" w:color="auto"/>
          </w:divBdr>
          <w:divsChild>
            <w:div w:id="918710596">
              <w:marLeft w:val="0"/>
              <w:marRight w:val="0"/>
              <w:marTop w:val="0"/>
              <w:marBottom w:val="0"/>
              <w:divBdr>
                <w:top w:val="none" w:sz="0" w:space="0" w:color="auto"/>
                <w:left w:val="none" w:sz="0" w:space="0" w:color="auto"/>
                <w:bottom w:val="none" w:sz="0" w:space="0" w:color="auto"/>
                <w:right w:val="none" w:sz="0" w:space="0" w:color="auto"/>
              </w:divBdr>
              <w:divsChild>
                <w:div w:id="1021392791">
                  <w:marLeft w:val="0"/>
                  <w:marRight w:val="0"/>
                  <w:marTop w:val="0"/>
                  <w:marBottom w:val="0"/>
                  <w:divBdr>
                    <w:top w:val="none" w:sz="0" w:space="0" w:color="auto"/>
                    <w:left w:val="none" w:sz="0" w:space="0" w:color="auto"/>
                    <w:bottom w:val="none" w:sz="0" w:space="0" w:color="auto"/>
                    <w:right w:val="none" w:sz="0" w:space="0" w:color="auto"/>
                  </w:divBdr>
                  <w:divsChild>
                    <w:div w:id="704137296">
                      <w:marLeft w:val="0"/>
                      <w:marRight w:val="0"/>
                      <w:marTop w:val="210"/>
                      <w:marBottom w:val="0"/>
                      <w:divBdr>
                        <w:top w:val="none" w:sz="0" w:space="0" w:color="auto"/>
                        <w:left w:val="none" w:sz="0" w:space="0" w:color="auto"/>
                        <w:bottom w:val="none" w:sz="0" w:space="0" w:color="auto"/>
                        <w:right w:val="none" w:sz="0" w:space="0" w:color="auto"/>
                      </w:divBdr>
                      <w:divsChild>
                        <w:div w:id="535775365">
                          <w:marLeft w:val="0"/>
                          <w:marRight w:val="0"/>
                          <w:marTop w:val="0"/>
                          <w:marBottom w:val="0"/>
                          <w:divBdr>
                            <w:top w:val="none" w:sz="0" w:space="0" w:color="auto"/>
                            <w:left w:val="none" w:sz="0" w:space="0" w:color="auto"/>
                            <w:bottom w:val="none" w:sz="0" w:space="0" w:color="auto"/>
                            <w:right w:val="none" w:sz="0" w:space="0" w:color="auto"/>
                          </w:divBdr>
                          <w:divsChild>
                            <w:div w:id="1637251255">
                              <w:marLeft w:val="0"/>
                              <w:marRight w:val="45"/>
                              <w:marTop w:val="60"/>
                              <w:marBottom w:val="0"/>
                              <w:divBdr>
                                <w:top w:val="single" w:sz="6" w:space="12" w:color="DDDDDD"/>
                                <w:left w:val="single" w:sz="6" w:space="15" w:color="DDDDDD"/>
                                <w:bottom w:val="single" w:sz="6" w:space="8" w:color="DDDDDD"/>
                                <w:right w:val="single" w:sz="6" w:space="23" w:color="DDDDDD"/>
                              </w:divBdr>
                              <w:divsChild>
                                <w:div w:id="1264798881">
                                  <w:marLeft w:val="0"/>
                                  <w:marRight w:val="0"/>
                                  <w:marTop w:val="0"/>
                                  <w:marBottom w:val="0"/>
                                  <w:divBdr>
                                    <w:top w:val="none" w:sz="0" w:space="0" w:color="auto"/>
                                    <w:left w:val="none" w:sz="0" w:space="0" w:color="auto"/>
                                    <w:bottom w:val="none" w:sz="0" w:space="0" w:color="auto"/>
                                    <w:right w:val="none" w:sz="0" w:space="0" w:color="auto"/>
                                  </w:divBdr>
                                  <w:divsChild>
                                    <w:div w:id="103168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5856855">
      <w:bodyDiv w:val="1"/>
      <w:marLeft w:val="0"/>
      <w:marRight w:val="0"/>
      <w:marTop w:val="0"/>
      <w:marBottom w:val="0"/>
      <w:divBdr>
        <w:top w:val="none" w:sz="0" w:space="0" w:color="auto"/>
        <w:left w:val="none" w:sz="0" w:space="0" w:color="auto"/>
        <w:bottom w:val="none" w:sz="0" w:space="0" w:color="auto"/>
        <w:right w:val="none" w:sz="0" w:space="0" w:color="auto"/>
      </w:divBdr>
    </w:div>
    <w:div w:id="1209103759">
      <w:bodyDiv w:val="1"/>
      <w:marLeft w:val="0"/>
      <w:marRight w:val="0"/>
      <w:marTop w:val="0"/>
      <w:marBottom w:val="0"/>
      <w:divBdr>
        <w:top w:val="none" w:sz="0" w:space="0" w:color="auto"/>
        <w:left w:val="none" w:sz="0" w:space="0" w:color="auto"/>
        <w:bottom w:val="none" w:sz="0" w:space="0" w:color="auto"/>
        <w:right w:val="none" w:sz="0" w:space="0" w:color="auto"/>
      </w:divBdr>
      <w:divsChild>
        <w:div w:id="577985344">
          <w:marLeft w:val="0"/>
          <w:marRight w:val="0"/>
          <w:marTop w:val="0"/>
          <w:marBottom w:val="0"/>
          <w:divBdr>
            <w:top w:val="none" w:sz="0" w:space="0" w:color="auto"/>
            <w:left w:val="none" w:sz="0" w:space="0" w:color="auto"/>
            <w:bottom w:val="none" w:sz="0" w:space="0" w:color="auto"/>
            <w:right w:val="none" w:sz="0" w:space="0" w:color="auto"/>
          </w:divBdr>
          <w:divsChild>
            <w:div w:id="582304403">
              <w:marLeft w:val="0"/>
              <w:marRight w:val="0"/>
              <w:marTop w:val="0"/>
              <w:marBottom w:val="0"/>
              <w:divBdr>
                <w:top w:val="none" w:sz="0" w:space="0" w:color="auto"/>
                <w:left w:val="none" w:sz="0" w:space="0" w:color="auto"/>
                <w:bottom w:val="none" w:sz="0" w:space="0" w:color="auto"/>
                <w:right w:val="none" w:sz="0" w:space="0" w:color="auto"/>
              </w:divBdr>
              <w:divsChild>
                <w:div w:id="164862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544237">
      <w:bodyDiv w:val="1"/>
      <w:marLeft w:val="0"/>
      <w:marRight w:val="0"/>
      <w:marTop w:val="0"/>
      <w:marBottom w:val="0"/>
      <w:divBdr>
        <w:top w:val="none" w:sz="0" w:space="0" w:color="auto"/>
        <w:left w:val="none" w:sz="0" w:space="0" w:color="auto"/>
        <w:bottom w:val="none" w:sz="0" w:space="0" w:color="auto"/>
        <w:right w:val="none" w:sz="0" w:space="0" w:color="auto"/>
      </w:divBdr>
      <w:divsChild>
        <w:div w:id="1098600295">
          <w:marLeft w:val="0"/>
          <w:marRight w:val="0"/>
          <w:marTop w:val="0"/>
          <w:marBottom w:val="0"/>
          <w:divBdr>
            <w:top w:val="none" w:sz="0" w:space="0" w:color="auto"/>
            <w:left w:val="none" w:sz="0" w:space="0" w:color="auto"/>
            <w:bottom w:val="none" w:sz="0" w:space="0" w:color="auto"/>
            <w:right w:val="none" w:sz="0" w:space="0" w:color="auto"/>
          </w:divBdr>
          <w:divsChild>
            <w:div w:id="617031911">
              <w:marLeft w:val="0"/>
              <w:marRight w:val="0"/>
              <w:marTop w:val="0"/>
              <w:marBottom w:val="0"/>
              <w:divBdr>
                <w:top w:val="none" w:sz="0" w:space="0" w:color="auto"/>
                <w:left w:val="none" w:sz="0" w:space="0" w:color="auto"/>
                <w:bottom w:val="none" w:sz="0" w:space="0" w:color="auto"/>
                <w:right w:val="none" w:sz="0" w:space="0" w:color="auto"/>
              </w:divBdr>
              <w:divsChild>
                <w:div w:id="147594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468437">
      <w:bodyDiv w:val="1"/>
      <w:marLeft w:val="0"/>
      <w:marRight w:val="0"/>
      <w:marTop w:val="0"/>
      <w:marBottom w:val="0"/>
      <w:divBdr>
        <w:top w:val="none" w:sz="0" w:space="0" w:color="auto"/>
        <w:left w:val="none" w:sz="0" w:space="0" w:color="auto"/>
        <w:bottom w:val="none" w:sz="0" w:space="0" w:color="auto"/>
        <w:right w:val="none" w:sz="0" w:space="0" w:color="auto"/>
      </w:divBdr>
      <w:divsChild>
        <w:div w:id="1701972344">
          <w:marLeft w:val="0"/>
          <w:marRight w:val="0"/>
          <w:marTop w:val="0"/>
          <w:marBottom w:val="0"/>
          <w:divBdr>
            <w:top w:val="none" w:sz="0" w:space="0" w:color="auto"/>
            <w:left w:val="none" w:sz="0" w:space="0" w:color="auto"/>
            <w:bottom w:val="none" w:sz="0" w:space="0" w:color="auto"/>
            <w:right w:val="none" w:sz="0" w:space="0" w:color="auto"/>
          </w:divBdr>
          <w:divsChild>
            <w:div w:id="521284557">
              <w:marLeft w:val="0"/>
              <w:marRight w:val="0"/>
              <w:marTop w:val="0"/>
              <w:marBottom w:val="0"/>
              <w:divBdr>
                <w:top w:val="none" w:sz="0" w:space="0" w:color="auto"/>
                <w:left w:val="none" w:sz="0" w:space="0" w:color="auto"/>
                <w:bottom w:val="none" w:sz="0" w:space="0" w:color="auto"/>
                <w:right w:val="none" w:sz="0" w:space="0" w:color="auto"/>
              </w:divBdr>
              <w:divsChild>
                <w:div w:id="30227801">
                  <w:marLeft w:val="0"/>
                  <w:marRight w:val="0"/>
                  <w:marTop w:val="0"/>
                  <w:marBottom w:val="0"/>
                  <w:divBdr>
                    <w:top w:val="none" w:sz="0" w:space="0" w:color="auto"/>
                    <w:left w:val="none" w:sz="0" w:space="0" w:color="auto"/>
                    <w:bottom w:val="none" w:sz="0" w:space="0" w:color="auto"/>
                    <w:right w:val="none" w:sz="0" w:space="0" w:color="auto"/>
                  </w:divBdr>
                  <w:divsChild>
                    <w:div w:id="1074546586">
                      <w:marLeft w:val="0"/>
                      <w:marRight w:val="0"/>
                      <w:marTop w:val="210"/>
                      <w:marBottom w:val="0"/>
                      <w:divBdr>
                        <w:top w:val="none" w:sz="0" w:space="0" w:color="auto"/>
                        <w:left w:val="none" w:sz="0" w:space="0" w:color="auto"/>
                        <w:bottom w:val="none" w:sz="0" w:space="0" w:color="auto"/>
                        <w:right w:val="none" w:sz="0" w:space="0" w:color="auto"/>
                      </w:divBdr>
                      <w:divsChild>
                        <w:div w:id="944310141">
                          <w:marLeft w:val="0"/>
                          <w:marRight w:val="0"/>
                          <w:marTop w:val="0"/>
                          <w:marBottom w:val="0"/>
                          <w:divBdr>
                            <w:top w:val="none" w:sz="0" w:space="0" w:color="auto"/>
                            <w:left w:val="none" w:sz="0" w:space="0" w:color="auto"/>
                            <w:bottom w:val="none" w:sz="0" w:space="0" w:color="auto"/>
                            <w:right w:val="none" w:sz="0" w:space="0" w:color="auto"/>
                          </w:divBdr>
                          <w:divsChild>
                            <w:div w:id="110173564">
                              <w:marLeft w:val="0"/>
                              <w:marRight w:val="45"/>
                              <w:marTop w:val="60"/>
                              <w:marBottom w:val="0"/>
                              <w:divBdr>
                                <w:top w:val="single" w:sz="6" w:space="12" w:color="DDDDDD"/>
                                <w:left w:val="single" w:sz="6" w:space="15" w:color="DDDDDD"/>
                                <w:bottom w:val="single" w:sz="6" w:space="8" w:color="DDDDDD"/>
                                <w:right w:val="single" w:sz="6" w:space="23" w:color="DDDDDD"/>
                              </w:divBdr>
                              <w:divsChild>
                                <w:div w:id="1945072585">
                                  <w:marLeft w:val="0"/>
                                  <w:marRight w:val="0"/>
                                  <w:marTop w:val="0"/>
                                  <w:marBottom w:val="0"/>
                                  <w:divBdr>
                                    <w:top w:val="none" w:sz="0" w:space="0" w:color="auto"/>
                                    <w:left w:val="none" w:sz="0" w:space="0" w:color="auto"/>
                                    <w:bottom w:val="none" w:sz="0" w:space="0" w:color="auto"/>
                                    <w:right w:val="none" w:sz="0" w:space="0" w:color="auto"/>
                                  </w:divBdr>
                                  <w:divsChild>
                                    <w:div w:id="1988165762">
                                      <w:marLeft w:val="0"/>
                                      <w:marRight w:val="0"/>
                                      <w:marTop w:val="0"/>
                                      <w:marBottom w:val="0"/>
                                      <w:divBdr>
                                        <w:top w:val="none" w:sz="0" w:space="0" w:color="auto"/>
                                        <w:left w:val="none" w:sz="0" w:space="0" w:color="auto"/>
                                        <w:bottom w:val="none" w:sz="0" w:space="0" w:color="auto"/>
                                        <w:right w:val="none" w:sz="0" w:space="0" w:color="auto"/>
                                      </w:divBdr>
                                      <w:divsChild>
                                        <w:div w:id="1855797582">
                                          <w:marLeft w:val="75"/>
                                          <w:marRight w:val="75"/>
                                          <w:marTop w:val="75"/>
                                          <w:marBottom w:val="75"/>
                                          <w:divBdr>
                                            <w:top w:val="single" w:sz="6" w:space="4" w:color="E8E8E8"/>
                                            <w:left w:val="single" w:sz="6" w:space="4" w:color="E8E8E8"/>
                                            <w:bottom w:val="single" w:sz="6" w:space="4" w:color="E8E8E8"/>
                                            <w:right w:val="single" w:sz="6" w:space="4" w:color="E8E8E8"/>
                                          </w:divBdr>
                                        </w:div>
                                      </w:divsChild>
                                    </w:div>
                                  </w:divsChild>
                                </w:div>
                              </w:divsChild>
                            </w:div>
                          </w:divsChild>
                        </w:div>
                      </w:divsChild>
                    </w:div>
                  </w:divsChild>
                </w:div>
              </w:divsChild>
            </w:div>
          </w:divsChild>
        </w:div>
      </w:divsChild>
    </w:div>
    <w:div w:id="1675105683">
      <w:bodyDiv w:val="1"/>
      <w:marLeft w:val="0"/>
      <w:marRight w:val="0"/>
      <w:marTop w:val="0"/>
      <w:marBottom w:val="0"/>
      <w:divBdr>
        <w:top w:val="none" w:sz="0" w:space="0" w:color="auto"/>
        <w:left w:val="none" w:sz="0" w:space="0" w:color="auto"/>
        <w:bottom w:val="none" w:sz="0" w:space="0" w:color="auto"/>
        <w:right w:val="none" w:sz="0" w:space="0" w:color="auto"/>
      </w:divBdr>
    </w:div>
    <w:div w:id="1795902508">
      <w:bodyDiv w:val="1"/>
      <w:marLeft w:val="0"/>
      <w:marRight w:val="0"/>
      <w:marTop w:val="0"/>
      <w:marBottom w:val="0"/>
      <w:divBdr>
        <w:top w:val="none" w:sz="0" w:space="0" w:color="auto"/>
        <w:left w:val="none" w:sz="0" w:space="0" w:color="auto"/>
        <w:bottom w:val="none" w:sz="0" w:space="0" w:color="auto"/>
        <w:right w:val="none" w:sz="0" w:space="0" w:color="auto"/>
      </w:divBdr>
      <w:divsChild>
        <w:div w:id="1055351461">
          <w:marLeft w:val="0"/>
          <w:marRight w:val="0"/>
          <w:marTop w:val="0"/>
          <w:marBottom w:val="0"/>
          <w:divBdr>
            <w:top w:val="none" w:sz="0" w:space="0" w:color="auto"/>
            <w:left w:val="none" w:sz="0" w:space="0" w:color="auto"/>
            <w:bottom w:val="none" w:sz="0" w:space="0" w:color="auto"/>
            <w:right w:val="none" w:sz="0" w:space="0" w:color="auto"/>
          </w:divBdr>
          <w:divsChild>
            <w:div w:id="204224280">
              <w:marLeft w:val="0"/>
              <w:marRight w:val="0"/>
              <w:marTop w:val="0"/>
              <w:marBottom w:val="0"/>
              <w:divBdr>
                <w:top w:val="none" w:sz="0" w:space="0" w:color="auto"/>
                <w:left w:val="none" w:sz="0" w:space="0" w:color="auto"/>
                <w:bottom w:val="none" w:sz="0" w:space="0" w:color="auto"/>
                <w:right w:val="none" w:sz="0" w:space="0" w:color="auto"/>
              </w:divBdr>
              <w:divsChild>
                <w:div w:id="163409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375087">
      <w:bodyDiv w:val="1"/>
      <w:marLeft w:val="0"/>
      <w:marRight w:val="0"/>
      <w:marTop w:val="0"/>
      <w:marBottom w:val="0"/>
      <w:divBdr>
        <w:top w:val="none" w:sz="0" w:space="0" w:color="auto"/>
        <w:left w:val="none" w:sz="0" w:space="0" w:color="auto"/>
        <w:bottom w:val="none" w:sz="0" w:space="0" w:color="auto"/>
        <w:right w:val="none" w:sz="0" w:space="0" w:color="auto"/>
      </w:divBdr>
    </w:div>
    <w:div w:id="2079666548">
      <w:bodyDiv w:val="1"/>
      <w:marLeft w:val="0"/>
      <w:marRight w:val="0"/>
      <w:marTop w:val="0"/>
      <w:marBottom w:val="0"/>
      <w:divBdr>
        <w:top w:val="none" w:sz="0" w:space="0" w:color="auto"/>
        <w:left w:val="none" w:sz="0" w:space="0" w:color="auto"/>
        <w:bottom w:val="none" w:sz="0" w:space="0" w:color="auto"/>
        <w:right w:val="none" w:sz="0" w:space="0" w:color="auto"/>
      </w:divBdr>
      <w:divsChild>
        <w:div w:id="1191532767">
          <w:marLeft w:val="0"/>
          <w:marRight w:val="0"/>
          <w:marTop w:val="0"/>
          <w:marBottom w:val="0"/>
          <w:divBdr>
            <w:top w:val="none" w:sz="0" w:space="0" w:color="auto"/>
            <w:left w:val="none" w:sz="0" w:space="0" w:color="auto"/>
            <w:bottom w:val="none" w:sz="0" w:space="0" w:color="auto"/>
            <w:right w:val="none" w:sz="0" w:space="0" w:color="auto"/>
          </w:divBdr>
          <w:divsChild>
            <w:div w:id="315494860">
              <w:marLeft w:val="0"/>
              <w:marRight w:val="0"/>
              <w:marTop w:val="0"/>
              <w:marBottom w:val="0"/>
              <w:divBdr>
                <w:top w:val="none" w:sz="0" w:space="0" w:color="auto"/>
                <w:left w:val="none" w:sz="0" w:space="0" w:color="auto"/>
                <w:bottom w:val="none" w:sz="0" w:space="0" w:color="auto"/>
                <w:right w:val="none" w:sz="0" w:space="0" w:color="auto"/>
              </w:divBdr>
              <w:divsChild>
                <w:div w:id="97407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382710">
      <w:bodyDiv w:val="1"/>
      <w:marLeft w:val="0"/>
      <w:marRight w:val="0"/>
      <w:marTop w:val="0"/>
      <w:marBottom w:val="0"/>
      <w:divBdr>
        <w:top w:val="none" w:sz="0" w:space="0" w:color="auto"/>
        <w:left w:val="none" w:sz="0" w:space="0" w:color="auto"/>
        <w:bottom w:val="none" w:sz="0" w:space="0" w:color="auto"/>
        <w:right w:val="none" w:sz="0" w:space="0" w:color="auto"/>
      </w:divBdr>
      <w:divsChild>
        <w:div w:id="1551188463">
          <w:marLeft w:val="0"/>
          <w:marRight w:val="0"/>
          <w:marTop w:val="0"/>
          <w:marBottom w:val="0"/>
          <w:divBdr>
            <w:top w:val="none" w:sz="0" w:space="0" w:color="auto"/>
            <w:left w:val="none" w:sz="0" w:space="0" w:color="auto"/>
            <w:bottom w:val="none" w:sz="0" w:space="0" w:color="auto"/>
            <w:right w:val="none" w:sz="0" w:space="0" w:color="auto"/>
          </w:divBdr>
          <w:divsChild>
            <w:div w:id="1479767194">
              <w:marLeft w:val="0"/>
              <w:marRight w:val="0"/>
              <w:marTop w:val="0"/>
              <w:marBottom w:val="0"/>
              <w:divBdr>
                <w:top w:val="none" w:sz="0" w:space="0" w:color="auto"/>
                <w:left w:val="none" w:sz="0" w:space="0" w:color="auto"/>
                <w:bottom w:val="none" w:sz="0" w:space="0" w:color="auto"/>
                <w:right w:val="none" w:sz="0" w:space="0" w:color="auto"/>
              </w:divBdr>
              <w:divsChild>
                <w:div w:id="793597874">
                  <w:marLeft w:val="0"/>
                  <w:marRight w:val="0"/>
                  <w:marTop w:val="0"/>
                  <w:marBottom w:val="0"/>
                  <w:divBdr>
                    <w:top w:val="none" w:sz="0" w:space="0" w:color="auto"/>
                    <w:left w:val="none" w:sz="0" w:space="0" w:color="auto"/>
                    <w:bottom w:val="none" w:sz="0" w:space="0" w:color="auto"/>
                    <w:right w:val="none" w:sz="0" w:space="0" w:color="auto"/>
                  </w:divBdr>
                  <w:divsChild>
                    <w:div w:id="1389112995">
                      <w:marLeft w:val="0"/>
                      <w:marRight w:val="0"/>
                      <w:marTop w:val="0"/>
                      <w:marBottom w:val="0"/>
                      <w:divBdr>
                        <w:top w:val="none" w:sz="0" w:space="0" w:color="auto"/>
                        <w:left w:val="none" w:sz="0" w:space="0" w:color="auto"/>
                        <w:bottom w:val="none" w:sz="0" w:space="0" w:color="auto"/>
                        <w:right w:val="none" w:sz="0" w:space="0" w:color="auto"/>
                      </w:divBdr>
                      <w:divsChild>
                        <w:div w:id="1861165811">
                          <w:marLeft w:val="0"/>
                          <w:marRight w:val="0"/>
                          <w:marTop w:val="0"/>
                          <w:marBottom w:val="0"/>
                          <w:divBdr>
                            <w:top w:val="none" w:sz="0" w:space="0" w:color="auto"/>
                            <w:left w:val="none" w:sz="0" w:space="0" w:color="auto"/>
                            <w:bottom w:val="none" w:sz="0" w:space="0" w:color="auto"/>
                            <w:right w:val="none" w:sz="0" w:space="0" w:color="auto"/>
                          </w:divBdr>
                          <w:divsChild>
                            <w:div w:id="1248416266">
                              <w:marLeft w:val="0"/>
                              <w:marRight w:val="0"/>
                              <w:marTop w:val="0"/>
                              <w:marBottom w:val="0"/>
                              <w:divBdr>
                                <w:top w:val="none" w:sz="0" w:space="0" w:color="auto"/>
                                <w:left w:val="none" w:sz="0" w:space="0" w:color="auto"/>
                                <w:bottom w:val="none" w:sz="0" w:space="0" w:color="auto"/>
                                <w:right w:val="none" w:sz="0" w:space="0" w:color="auto"/>
                              </w:divBdr>
                              <w:divsChild>
                                <w:div w:id="646328192">
                                  <w:marLeft w:val="0"/>
                                  <w:marRight w:val="0"/>
                                  <w:marTop w:val="0"/>
                                  <w:marBottom w:val="0"/>
                                  <w:divBdr>
                                    <w:top w:val="single" w:sz="6" w:space="0" w:color="FADEC4"/>
                                    <w:left w:val="single" w:sz="6" w:space="0" w:color="FADEC4"/>
                                    <w:bottom w:val="single" w:sz="6" w:space="0" w:color="FADEC4"/>
                                    <w:right w:val="single" w:sz="6" w:space="0" w:color="FADEC4"/>
                                  </w:divBdr>
                                  <w:divsChild>
                                    <w:div w:id="307979285">
                                      <w:marLeft w:val="0"/>
                                      <w:marRight w:val="0"/>
                                      <w:marTop w:val="0"/>
                                      <w:marBottom w:val="0"/>
                                      <w:divBdr>
                                        <w:top w:val="none" w:sz="0" w:space="0" w:color="auto"/>
                                        <w:left w:val="none" w:sz="0" w:space="0" w:color="auto"/>
                                        <w:bottom w:val="none" w:sz="0" w:space="0" w:color="auto"/>
                                        <w:right w:val="none" w:sz="0" w:space="0" w:color="auto"/>
                                      </w:divBdr>
                                      <w:divsChild>
                                        <w:div w:id="77332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0270724">
      <w:bodyDiv w:val="1"/>
      <w:marLeft w:val="0"/>
      <w:marRight w:val="0"/>
      <w:marTop w:val="0"/>
      <w:marBottom w:val="0"/>
      <w:divBdr>
        <w:top w:val="none" w:sz="0" w:space="0" w:color="auto"/>
        <w:left w:val="none" w:sz="0" w:space="0" w:color="auto"/>
        <w:bottom w:val="none" w:sz="0" w:space="0" w:color="auto"/>
        <w:right w:val="none" w:sz="0" w:space="0" w:color="auto"/>
      </w:divBdr>
      <w:divsChild>
        <w:div w:id="867452809">
          <w:marLeft w:val="0"/>
          <w:marRight w:val="0"/>
          <w:marTop w:val="0"/>
          <w:marBottom w:val="0"/>
          <w:divBdr>
            <w:top w:val="none" w:sz="0" w:space="0" w:color="auto"/>
            <w:left w:val="none" w:sz="0" w:space="0" w:color="auto"/>
            <w:bottom w:val="none" w:sz="0" w:space="0" w:color="auto"/>
            <w:right w:val="none" w:sz="0" w:space="0" w:color="auto"/>
          </w:divBdr>
          <w:divsChild>
            <w:div w:id="1062750608">
              <w:marLeft w:val="0"/>
              <w:marRight w:val="0"/>
              <w:marTop w:val="0"/>
              <w:marBottom w:val="0"/>
              <w:divBdr>
                <w:top w:val="none" w:sz="0" w:space="0" w:color="auto"/>
                <w:left w:val="none" w:sz="0" w:space="0" w:color="auto"/>
                <w:bottom w:val="none" w:sz="0" w:space="0" w:color="auto"/>
                <w:right w:val="none" w:sz="0" w:space="0" w:color="auto"/>
              </w:divBdr>
              <w:divsChild>
                <w:div w:id="379330721">
                  <w:marLeft w:val="0"/>
                  <w:marRight w:val="0"/>
                  <w:marTop w:val="0"/>
                  <w:marBottom w:val="0"/>
                  <w:divBdr>
                    <w:top w:val="none" w:sz="0" w:space="0" w:color="auto"/>
                    <w:left w:val="none" w:sz="0" w:space="0" w:color="auto"/>
                    <w:bottom w:val="none" w:sz="0" w:space="0" w:color="auto"/>
                    <w:right w:val="none" w:sz="0" w:space="0" w:color="auto"/>
                  </w:divBdr>
                  <w:divsChild>
                    <w:div w:id="214778678">
                      <w:marLeft w:val="0"/>
                      <w:marRight w:val="0"/>
                      <w:marTop w:val="210"/>
                      <w:marBottom w:val="0"/>
                      <w:divBdr>
                        <w:top w:val="none" w:sz="0" w:space="0" w:color="auto"/>
                        <w:left w:val="none" w:sz="0" w:space="0" w:color="auto"/>
                        <w:bottom w:val="none" w:sz="0" w:space="0" w:color="auto"/>
                        <w:right w:val="none" w:sz="0" w:space="0" w:color="auto"/>
                      </w:divBdr>
                      <w:divsChild>
                        <w:div w:id="1509982097">
                          <w:marLeft w:val="0"/>
                          <w:marRight w:val="0"/>
                          <w:marTop w:val="0"/>
                          <w:marBottom w:val="0"/>
                          <w:divBdr>
                            <w:top w:val="none" w:sz="0" w:space="0" w:color="auto"/>
                            <w:left w:val="none" w:sz="0" w:space="0" w:color="auto"/>
                            <w:bottom w:val="none" w:sz="0" w:space="0" w:color="auto"/>
                            <w:right w:val="none" w:sz="0" w:space="0" w:color="auto"/>
                          </w:divBdr>
                          <w:divsChild>
                            <w:div w:id="1820998085">
                              <w:marLeft w:val="0"/>
                              <w:marRight w:val="45"/>
                              <w:marTop w:val="60"/>
                              <w:marBottom w:val="0"/>
                              <w:divBdr>
                                <w:top w:val="single" w:sz="6" w:space="12" w:color="DDDDDD"/>
                                <w:left w:val="single" w:sz="6" w:space="15" w:color="DDDDDD"/>
                                <w:bottom w:val="single" w:sz="6" w:space="8" w:color="DDDDDD"/>
                                <w:right w:val="single" w:sz="6" w:space="23" w:color="DDDDDD"/>
                              </w:divBdr>
                              <w:divsChild>
                                <w:div w:id="1568569485">
                                  <w:marLeft w:val="0"/>
                                  <w:marRight w:val="0"/>
                                  <w:marTop w:val="0"/>
                                  <w:marBottom w:val="0"/>
                                  <w:divBdr>
                                    <w:top w:val="none" w:sz="0" w:space="0" w:color="auto"/>
                                    <w:left w:val="none" w:sz="0" w:space="0" w:color="auto"/>
                                    <w:bottom w:val="none" w:sz="0" w:space="0" w:color="auto"/>
                                    <w:right w:val="none" w:sz="0" w:space="0" w:color="auto"/>
                                  </w:divBdr>
                                  <w:divsChild>
                                    <w:div w:id="110738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thy.li@studyabroadfoundation.org" TargetMode="External"/><Relationship Id="rId5" Type="http://schemas.openxmlformats.org/officeDocument/2006/relationships/settings" Target="settings.xml"/><Relationship Id="rId10" Type="http://schemas.openxmlformats.org/officeDocument/2006/relationships/hyperlink" Target="http://china.studyabroadfoundation.org/saf_programs/alluniversities.php" TargetMode="External"/><Relationship Id="rId4" Type="http://schemas.microsoft.com/office/2007/relationships/stylesWithEffects" Target="stylesWithEffects.xml"/><Relationship Id="rId9" Type="http://schemas.openxmlformats.org/officeDocument/2006/relationships/hyperlink" Target="http://china.studyabroadfoundation.org/saf_programs/united_kingdom/university_college_london_program.ph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AC7F3-E54F-43B0-AEB1-6602B573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1</Pages>
  <Words>320</Words>
  <Characters>1828</Characters>
  <Application>Microsoft Office Word</Application>
  <DocSecurity>0</DocSecurity>
  <Lines>15</Lines>
  <Paragraphs>4</Paragraphs>
  <ScaleCrop>false</ScaleCrop>
  <Company/>
  <LinksUpToDate>false</LinksUpToDate>
  <CharactersWithSpaces>2144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international office</cp:lastModifiedBy>
  <cp:revision>303</cp:revision>
  <dcterms:created xsi:type="dcterms:W3CDTF">2012-09-20T06:56:00Z</dcterms:created>
  <dcterms:modified xsi:type="dcterms:W3CDTF">2014-12-08T07:08:00Z</dcterms:modified>
</cp:coreProperties>
</file>